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heme="majorEastAsia" w:hAnsi="Arial" w:cs="Arial"/>
          <w:sz w:val="72"/>
          <w:szCs w:val="72"/>
          <w:lang w:eastAsia="en-US"/>
        </w:rPr>
        <w:id w:val="6483572"/>
        <w:docPartObj>
          <w:docPartGallery w:val="Cover Pages"/>
          <w:docPartUnique/>
        </w:docPartObj>
      </w:sdtPr>
      <w:sdtEndPr>
        <w:rPr>
          <w:rFonts w:eastAsiaTheme="minorHAnsi"/>
          <w:sz w:val="22"/>
          <w:szCs w:val="22"/>
        </w:rPr>
      </w:sdtEndPr>
      <w:sdtContent>
        <w:p w:rsidR="001A723C" w:rsidRPr="0089635F" w:rsidRDefault="001A723C">
          <w:pPr>
            <w:pStyle w:val="KeinLeerraum"/>
            <w:rPr>
              <w:rFonts w:ascii="Arial" w:eastAsiaTheme="majorEastAsia" w:hAnsi="Arial" w:cs="Arial"/>
              <w:sz w:val="72"/>
              <w:szCs w:val="72"/>
            </w:rPr>
          </w:pPr>
        </w:p>
        <w:p w:rsidR="008B055F" w:rsidRPr="0089635F" w:rsidRDefault="008B055F">
          <w:pPr>
            <w:pStyle w:val="KeinLeerraum"/>
            <w:rPr>
              <w:rFonts w:ascii="Arial" w:eastAsiaTheme="majorEastAsia" w:hAnsi="Arial" w:cs="Arial"/>
              <w:sz w:val="72"/>
              <w:szCs w:val="72"/>
            </w:rPr>
          </w:pPr>
        </w:p>
        <w:p w:rsidR="001A723C" w:rsidRPr="0089635F" w:rsidRDefault="00FB1BA6" w:rsidP="008B055F">
          <w:pPr>
            <w:pStyle w:val="KeinLeerraum"/>
            <w:jc w:val="center"/>
            <w:rPr>
              <w:rFonts w:ascii="Arial" w:eastAsiaTheme="majorEastAsia" w:hAnsi="Arial" w:cs="Arial"/>
              <w:sz w:val="72"/>
              <w:szCs w:val="72"/>
            </w:rPr>
          </w:pPr>
          <w:r>
            <w:rPr>
              <w:rFonts w:ascii="Arial" w:hAnsi="Arial" w:cs="Arial"/>
              <w:noProof/>
            </w:rPr>
            <w:pict>
              <v:rect id="Rechteck 2" o:spid="_x0000_s1026" style="position:absolute;left:0;text-align:left;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" o:allowincell="f" fillcolor="#56a05e" strokecolor="#4f81bd [3204]">
                <w10:wrap anchorx="page" anchory="page"/>
              </v:rect>
            </w:pict>
          </w:r>
          <w:r>
            <w:rPr>
              <w:rFonts w:ascii="Arial" w:hAnsi="Arial" w:cs="Arial"/>
              <w:noProof/>
            </w:rPr>
            <w:pict>
              <v:rect id="Rechteck 3" o:spid="_x0000_s1028" style="position:absolute;left:0;text-align:left;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" o:allowincell="f" fillcolor="#56a05e" strokecolor="#4f81bd [3204]">
                <w10:wrap anchorx="page" anchory="margin"/>
              </v:rect>
            </w:pict>
          </w:r>
        </w:p>
        <w:sdt>
          <w:sdtPr>
            <w:rPr>
              <w:rFonts w:ascii="Arial" w:eastAsiaTheme="majorEastAsia" w:hAnsi="Arial" w:cs="Arial"/>
              <w:sz w:val="96"/>
              <w:szCs w:val="96"/>
            </w:rPr>
            <w:alias w:val="Titel"/>
            <w:id w:val="14700071"/>
            <w:dataBinding w:prefixMappings="xmlns:ns0='http://schemas.openxmlformats.org/package/2006/metadata/core-properties' xmlns:ns1='http://purl.org/dc/elements/1.1/'" w:xpath="/ns0:coreProperties[1]/ns1:title[1]" w:storeItemID="{6C3C8BC8-F283-45AE-878A-BAB7291924A1}"/>
            <w:text/>
          </w:sdtPr>
          <w:sdtEndPr/>
          <w:sdtContent>
            <w:p w:rsidR="001A723C" w:rsidRPr="00444289" w:rsidRDefault="001A723C" w:rsidP="008B055F">
              <w:pPr>
                <w:pStyle w:val="KeinLeerraum"/>
                <w:jc w:val="center"/>
                <w:rPr>
                  <w:rFonts w:ascii="Arial" w:eastAsiaTheme="majorEastAsia" w:hAnsi="Arial" w:cs="Arial"/>
                  <w:sz w:val="96"/>
                  <w:szCs w:val="96"/>
                </w:rPr>
              </w:pPr>
              <w:r w:rsidRPr="00444289">
                <w:rPr>
                  <w:rFonts w:ascii="Arial" w:eastAsiaTheme="majorEastAsia" w:hAnsi="Arial" w:cs="Arial"/>
                  <w:sz w:val="96"/>
                  <w:szCs w:val="96"/>
                </w:rPr>
                <w:t>Hygieneplan</w:t>
              </w:r>
            </w:p>
          </w:sdtContent>
        </w:sdt>
        <w:p w:rsidR="001A723C" w:rsidRPr="0089635F" w:rsidRDefault="001A723C">
          <w:pPr>
            <w:pStyle w:val="KeinLeerraum"/>
            <w:rPr>
              <w:rFonts w:ascii="Arial" w:eastAsiaTheme="majorEastAsia" w:hAnsi="Arial" w:cs="Arial"/>
              <w:sz w:val="36"/>
              <w:szCs w:val="36"/>
            </w:rPr>
          </w:pPr>
        </w:p>
        <w:p w:rsidR="008615C3" w:rsidRPr="0089635F" w:rsidRDefault="008615C3" w:rsidP="00A139DC">
          <w:pPr>
            <w:pStyle w:val="KeinLeerraum"/>
            <w:jc w:val="center"/>
            <w:rPr>
              <w:rFonts w:ascii="Arial" w:eastAsiaTheme="majorEastAsia" w:hAnsi="Arial" w:cs="Arial"/>
              <w:sz w:val="36"/>
              <w:szCs w:val="36"/>
            </w:rPr>
          </w:pPr>
        </w:p>
        <w:p w:rsidR="001A723C" w:rsidRPr="0089635F" w:rsidRDefault="00A139DC" w:rsidP="00A139DC">
          <w:pPr>
            <w:jc w:val="center"/>
            <w:rPr>
              <w:rFonts w:ascii="Arial" w:hAnsi="Arial" w:cs="Arial"/>
              <w:sz w:val="56"/>
              <w:szCs w:val="56"/>
            </w:rPr>
          </w:pPr>
          <w:proofErr w:type="spellStart"/>
          <w:r w:rsidRPr="0089635F">
            <w:rPr>
              <w:rFonts w:ascii="Arial" w:hAnsi="Arial" w:cs="Arial"/>
              <w:sz w:val="56"/>
              <w:szCs w:val="56"/>
            </w:rPr>
            <w:t>Heilpraktikerpraxis</w:t>
          </w:r>
          <w:proofErr w:type="spellEnd"/>
        </w:p>
        <w:p w:rsidR="001A723C" w:rsidRPr="0089635F" w:rsidRDefault="001A723C">
          <w:pPr>
            <w:rPr>
              <w:rFonts w:ascii="Arial" w:hAnsi="Arial" w:cs="Arial"/>
            </w:rPr>
          </w:pPr>
        </w:p>
        <w:p w:rsidR="00A139DC" w:rsidRPr="0089635F" w:rsidRDefault="00A139DC" w:rsidP="00A139DC">
          <w:pPr>
            <w:jc w:val="center"/>
            <w:rPr>
              <w:rFonts w:ascii="Arial" w:hAnsi="Arial" w:cs="Arial"/>
            </w:rPr>
          </w:pPr>
        </w:p>
        <w:p w:rsidR="001A723C" w:rsidRPr="0089635F" w:rsidRDefault="00E67EA1" w:rsidP="00A139DC">
          <w:pPr>
            <w:jc w:val="center"/>
            <w:rPr>
              <w:rFonts w:ascii="Arial" w:hAnsi="Arial" w:cs="Arial"/>
            </w:rPr>
          </w:pPr>
          <w:bookmarkStart w:id="0" w:name="_MON_1258955840"/>
          <w:bookmarkEnd w:id="0"/>
          <w:r>
            <w:rPr>
              <w:rFonts w:ascii="Arial" w:hAnsi="Arial" w:cs="Arial"/>
              <w:noProof/>
              <w:lang w:eastAsia="de-DE"/>
            </w:rPr>
            <w:drawing>
              <wp:inline distT="0" distB="0" distL="0" distR="0">
                <wp:extent cx="726228" cy="2219845"/>
                <wp:effectExtent l="0" t="0" r="1079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7348" cy="2223268"/>
                        </a:xfrm>
                        <a:prstGeom prst="rect">
                          <a:avLst/>
                        </a:prstGeom>
                        <a:noFill/>
                        <a:ln>
                          <a:noFill/>
                        </a:ln>
                      </pic:spPr>
                    </pic:pic>
                  </a:graphicData>
                </a:graphic>
              </wp:inline>
            </w:drawing>
          </w:r>
        </w:p>
        <w:p w:rsidR="001A723C" w:rsidRPr="0089635F" w:rsidRDefault="001A723C">
          <w:pPr>
            <w:rPr>
              <w:rFonts w:ascii="Arial" w:hAnsi="Arial" w:cs="Arial"/>
            </w:rPr>
          </w:pPr>
        </w:p>
        <w:p w:rsidR="00A139DC" w:rsidRPr="0089635F" w:rsidRDefault="00A139DC" w:rsidP="00A139DC">
          <w:pPr>
            <w:spacing w:after="0"/>
            <w:rPr>
              <w:rFonts w:ascii="Arial" w:hAnsi="Arial" w:cs="Arial"/>
              <w:sz w:val="28"/>
              <w:szCs w:val="28"/>
            </w:rPr>
          </w:pPr>
        </w:p>
        <w:p w:rsidR="00A139DC" w:rsidRPr="0089635F" w:rsidRDefault="00A139DC" w:rsidP="00A139DC">
          <w:pPr>
            <w:spacing w:after="0"/>
            <w:rPr>
              <w:rFonts w:ascii="Arial" w:hAnsi="Arial" w:cs="Arial"/>
              <w:sz w:val="28"/>
              <w:szCs w:val="28"/>
            </w:rPr>
          </w:pPr>
        </w:p>
        <w:p w:rsidR="00A139DC" w:rsidRPr="0089635F" w:rsidRDefault="00A139DC" w:rsidP="00A139DC">
          <w:pPr>
            <w:spacing w:after="0"/>
            <w:rPr>
              <w:rFonts w:ascii="Arial" w:hAnsi="Arial" w:cs="Arial"/>
              <w:sz w:val="28"/>
              <w:szCs w:val="28"/>
            </w:rPr>
          </w:pPr>
        </w:p>
        <w:p w:rsidR="001A723C" w:rsidRPr="0089635F" w:rsidRDefault="00A139DC" w:rsidP="00A139DC">
          <w:pPr>
            <w:spacing w:after="0"/>
            <w:rPr>
              <w:rFonts w:ascii="Arial" w:hAnsi="Arial" w:cs="Arial"/>
              <w:b/>
              <w:sz w:val="28"/>
              <w:szCs w:val="28"/>
              <w:highlight w:val="yellow"/>
            </w:rPr>
          </w:pPr>
          <w:r w:rsidRPr="0089635F">
            <w:rPr>
              <w:rFonts w:ascii="Arial" w:hAnsi="Arial" w:cs="Arial"/>
              <w:b/>
              <w:sz w:val="28"/>
              <w:szCs w:val="28"/>
            </w:rPr>
            <w:t xml:space="preserve">Praxis </w:t>
          </w:r>
          <w:r w:rsidRPr="0089635F">
            <w:rPr>
              <w:rFonts w:ascii="Arial" w:hAnsi="Arial" w:cs="Arial"/>
              <w:b/>
              <w:sz w:val="28"/>
              <w:szCs w:val="28"/>
              <w:highlight w:val="yellow"/>
            </w:rPr>
            <w:t>Martina Mustermann</w:t>
          </w:r>
        </w:p>
        <w:p w:rsidR="00A139DC" w:rsidRPr="0089635F" w:rsidRDefault="00A139DC" w:rsidP="00A139DC">
          <w:pPr>
            <w:spacing w:after="0"/>
            <w:rPr>
              <w:rFonts w:ascii="Arial" w:hAnsi="Arial" w:cs="Arial"/>
              <w:sz w:val="28"/>
              <w:szCs w:val="28"/>
              <w:highlight w:val="yellow"/>
            </w:rPr>
          </w:pPr>
          <w:r w:rsidRPr="0089635F">
            <w:rPr>
              <w:rFonts w:ascii="Arial" w:hAnsi="Arial" w:cs="Arial"/>
              <w:sz w:val="28"/>
              <w:szCs w:val="28"/>
              <w:highlight w:val="yellow"/>
            </w:rPr>
            <w:t>Musterstraße 1</w:t>
          </w:r>
        </w:p>
        <w:p w:rsidR="00A139DC" w:rsidRPr="0089635F" w:rsidRDefault="00A139DC" w:rsidP="00A139DC">
          <w:pPr>
            <w:spacing w:after="0"/>
            <w:rPr>
              <w:rFonts w:ascii="Arial" w:hAnsi="Arial" w:cs="Arial"/>
              <w:sz w:val="28"/>
              <w:szCs w:val="28"/>
            </w:rPr>
          </w:pPr>
          <w:r w:rsidRPr="0089635F">
            <w:rPr>
              <w:rFonts w:ascii="Arial" w:hAnsi="Arial" w:cs="Arial"/>
              <w:sz w:val="28"/>
              <w:szCs w:val="28"/>
              <w:highlight w:val="yellow"/>
            </w:rPr>
            <w:t>12345 Musterstadt</w:t>
          </w:r>
        </w:p>
        <w:p w:rsidR="00A139DC" w:rsidRPr="0089635F" w:rsidRDefault="00A139DC">
          <w:pPr>
            <w:rPr>
              <w:rFonts w:ascii="Arial" w:hAnsi="Arial" w:cs="Arial"/>
            </w:rPr>
          </w:pPr>
        </w:p>
        <w:p w:rsidR="008B055F" w:rsidRPr="0089635F" w:rsidRDefault="001A723C" w:rsidP="008B055F">
          <w:pPr>
            <w:jc w:val="right"/>
            <w:rPr>
              <w:rFonts w:ascii="Arial" w:hAnsi="Arial" w:cs="Arial"/>
              <w:sz w:val="24"/>
              <w:szCs w:val="24"/>
            </w:rPr>
            <w:sectPr w:rsidR="008B055F" w:rsidRPr="0089635F" w:rsidSect="008B055F">
              <w:headerReference w:type="default" r:id="rId10"/>
              <w:footerReference w:type="default" r:id="rId11"/>
              <w:pgSz w:w="11906" w:h="16838"/>
              <w:pgMar w:top="1417" w:right="1417" w:bottom="1134" w:left="1417" w:header="708" w:footer="708" w:gutter="0"/>
              <w:pgNumType w:start="0"/>
              <w:cols w:space="708"/>
              <w:titlePg/>
              <w:docGrid w:linePitch="360"/>
            </w:sectPr>
          </w:pPr>
          <w:r w:rsidRPr="0089635F">
            <w:rPr>
              <w:rFonts w:ascii="Arial" w:hAnsi="Arial" w:cs="Arial"/>
              <w:sz w:val="24"/>
              <w:szCs w:val="24"/>
            </w:rPr>
            <w:t xml:space="preserve">Stand: </w:t>
          </w:r>
          <w:r w:rsidR="00FB1BA6" w:rsidRPr="00FB1BA6">
            <w:rPr>
              <w:rFonts w:ascii="Arial" w:hAnsi="Arial" w:cs="Arial"/>
              <w:sz w:val="24"/>
              <w:szCs w:val="24"/>
              <w:highlight w:val="yellow"/>
            </w:rPr>
            <w:t>01.01.</w:t>
          </w:r>
          <w:r w:rsidR="00C952AD" w:rsidRPr="00FB1BA6">
            <w:rPr>
              <w:rFonts w:ascii="Arial" w:hAnsi="Arial" w:cs="Arial"/>
              <w:sz w:val="24"/>
              <w:szCs w:val="24"/>
              <w:highlight w:val="yellow"/>
            </w:rPr>
            <w:t>2025</w:t>
          </w:r>
        </w:p>
        <w:p w:rsidR="00942E28" w:rsidRPr="0089635F" w:rsidRDefault="004331B0" w:rsidP="004331B0">
          <w:pPr>
            <w:pStyle w:val="berschrift1"/>
          </w:pPr>
          <w:bookmarkStart w:id="1" w:name="_Hlt17101154"/>
          <w:bookmarkStart w:id="2" w:name="_Toc422471714"/>
          <w:bookmarkEnd w:id="1"/>
          <w:r>
            <w:lastRenderedPageBreak/>
            <w:t>Einleitung</w:t>
          </w:r>
          <w:bookmarkEnd w:id="2"/>
        </w:p>
        <w:p w:rsidR="00942E28" w:rsidRPr="0089635F" w:rsidRDefault="00942E28" w:rsidP="00942E28">
          <w:pPr>
            <w:spacing w:after="0"/>
            <w:jc w:val="both"/>
            <w:rPr>
              <w:rFonts w:ascii="Arial" w:hAnsi="Arial" w:cs="Arial"/>
            </w:rPr>
          </w:pPr>
          <w:r w:rsidRPr="0089635F">
            <w:rPr>
              <w:rFonts w:ascii="Arial" w:hAnsi="Arial" w:cs="Arial"/>
            </w:rPr>
            <w:t xml:space="preserve">Das Risiko für den Patienten, insbesondere bei Immunschwäche, während einer medizinischen Maßnahme durch eine Infektion zusätzlich zu erkranken, kann durch geeignete Hygienemaßnahmen gesenkt werden. Geeignet sind Maßnahmen zur Infektionsverhütung </w:t>
          </w:r>
          <w:r w:rsidR="007B0A6C" w:rsidRPr="0089635F">
            <w:rPr>
              <w:rFonts w:ascii="Arial" w:hAnsi="Arial" w:cs="Arial"/>
            </w:rPr>
            <w:t xml:space="preserve">aber </w:t>
          </w:r>
          <w:r w:rsidRPr="0089635F">
            <w:rPr>
              <w:rFonts w:ascii="Arial" w:hAnsi="Arial" w:cs="Arial"/>
            </w:rPr>
            <w:t>nur dann, wenn</w:t>
          </w:r>
        </w:p>
        <w:p w:rsidR="00942E28" w:rsidRPr="0089635F" w:rsidRDefault="00942E28" w:rsidP="00942E28">
          <w:pPr>
            <w:spacing w:after="0"/>
            <w:jc w:val="both"/>
            <w:rPr>
              <w:rFonts w:ascii="Arial" w:hAnsi="Arial" w:cs="Arial"/>
              <w:sz w:val="8"/>
              <w:szCs w:val="8"/>
            </w:rPr>
          </w:pPr>
        </w:p>
        <w:p w:rsidR="00942E28" w:rsidRPr="0089635F" w:rsidRDefault="00942E28" w:rsidP="009054B3">
          <w:pPr>
            <w:numPr>
              <w:ilvl w:val="0"/>
              <w:numId w:val="4"/>
            </w:numPr>
            <w:spacing w:after="0" w:line="240" w:lineRule="auto"/>
            <w:jc w:val="both"/>
            <w:rPr>
              <w:rFonts w:ascii="Arial" w:hAnsi="Arial" w:cs="Arial"/>
            </w:rPr>
          </w:pPr>
          <w:r w:rsidRPr="0089635F">
            <w:rPr>
              <w:rFonts w:ascii="Arial" w:hAnsi="Arial" w:cs="Arial"/>
            </w:rPr>
            <w:t>deren Nutzen hinreichend bewiesen ist,</w:t>
          </w:r>
        </w:p>
        <w:p w:rsidR="00942E28" w:rsidRPr="0089635F" w:rsidRDefault="00942E28" w:rsidP="009054B3">
          <w:pPr>
            <w:numPr>
              <w:ilvl w:val="0"/>
              <w:numId w:val="4"/>
            </w:numPr>
            <w:spacing w:after="0" w:line="240" w:lineRule="auto"/>
            <w:jc w:val="both"/>
            <w:rPr>
              <w:rFonts w:ascii="Arial" w:hAnsi="Arial" w:cs="Arial"/>
            </w:rPr>
          </w:pPr>
          <w:r w:rsidRPr="0089635F">
            <w:rPr>
              <w:rFonts w:ascii="Arial" w:hAnsi="Arial" w:cs="Arial"/>
            </w:rPr>
            <w:t>sie in der Praxis durchführbar sind und</w:t>
          </w:r>
        </w:p>
        <w:p w:rsidR="00942E28" w:rsidRPr="0089635F" w:rsidRDefault="00942E28" w:rsidP="009054B3">
          <w:pPr>
            <w:numPr>
              <w:ilvl w:val="0"/>
              <w:numId w:val="4"/>
            </w:numPr>
            <w:spacing w:after="0" w:line="240" w:lineRule="auto"/>
            <w:jc w:val="both"/>
            <w:rPr>
              <w:rFonts w:ascii="Arial" w:hAnsi="Arial" w:cs="Arial"/>
            </w:rPr>
          </w:pPr>
          <w:r w:rsidRPr="0089635F">
            <w:rPr>
              <w:rFonts w:ascii="Arial" w:hAnsi="Arial" w:cs="Arial"/>
            </w:rPr>
            <w:t>zur täglichen Routine zählen.</w:t>
          </w:r>
        </w:p>
        <w:p w:rsidR="00942E28" w:rsidRPr="0089635F" w:rsidRDefault="00942E28" w:rsidP="00942E28">
          <w:pPr>
            <w:spacing w:after="0" w:line="240" w:lineRule="auto"/>
            <w:ind w:left="720"/>
            <w:jc w:val="both"/>
            <w:rPr>
              <w:rFonts w:ascii="Arial" w:hAnsi="Arial" w:cs="Arial"/>
            </w:rPr>
          </w:pPr>
        </w:p>
        <w:p w:rsidR="00942E28" w:rsidRPr="0089635F" w:rsidRDefault="00942E28" w:rsidP="00942E28">
          <w:pPr>
            <w:spacing w:after="0"/>
            <w:jc w:val="both"/>
            <w:rPr>
              <w:rFonts w:ascii="Arial" w:hAnsi="Arial" w:cs="Arial"/>
            </w:rPr>
          </w:pPr>
          <w:r w:rsidRPr="0089635F">
            <w:rPr>
              <w:rFonts w:ascii="Arial" w:hAnsi="Arial" w:cs="Arial"/>
            </w:rPr>
            <w:t>Als Infektionsquelle  kommt primär der infizierte</w:t>
          </w:r>
          <w:r w:rsidR="007B0A6C" w:rsidRPr="0089635F">
            <w:rPr>
              <w:rFonts w:ascii="Arial" w:hAnsi="Arial" w:cs="Arial"/>
            </w:rPr>
            <w:t>/</w:t>
          </w:r>
          <w:r w:rsidR="00A139DC" w:rsidRPr="0089635F">
            <w:rPr>
              <w:rFonts w:ascii="Arial" w:hAnsi="Arial" w:cs="Arial"/>
            </w:rPr>
            <w:t>kolonisierte</w:t>
          </w:r>
          <w:r w:rsidRPr="0089635F">
            <w:rPr>
              <w:rFonts w:ascii="Arial" w:hAnsi="Arial" w:cs="Arial"/>
            </w:rPr>
            <w:t xml:space="preserve"> Patient in Frage. Aber auch </w:t>
          </w:r>
          <w:r w:rsidR="00C61560" w:rsidRPr="0089635F">
            <w:rPr>
              <w:rFonts w:ascii="Arial" w:hAnsi="Arial" w:cs="Arial"/>
            </w:rPr>
            <w:t>die Mitarbeiter</w:t>
          </w:r>
          <w:r w:rsidRPr="0089635F">
            <w:rPr>
              <w:rFonts w:ascii="Arial" w:hAnsi="Arial" w:cs="Arial"/>
            </w:rPr>
            <w:t xml:space="preserve"> und die für Behandlung/Therapie und Diagnose eingesetzten Materialien und Gerätschaften können Ursprünge eines Infektionsgeschehens sein. </w:t>
          </w:r>
        </w:p>
        <w:p w:rsidR="00942E28" w:rsidRPr="0089635F" w:rsidRDefault="00942E28" w:rsidP="00942E28">
          <w:pPr>
            <w:spacing w:after="0"/>
            <w:jc w:val="both"/>
            <w:rPr>
              <w:rFonts w:ascii="Arial" w:hAnsi="Arial" w:cs="Arial"/>
            </w:rPr>
          </w:pPr>
          <w:r w:rsidRPr="0089635F">
            <w:rPr>
              <w:rFonts w:ascii="Arial" w:hAnsi="Arial" w:cs="Arial"/>
            </w:rPr>
            <w:t>Das Haupt</w:t>
          </w:r>
          <w:r w:rsidR="00A139DC" w:rsidRPr="0089635F">
            <w:rPr>
              <w:rFonts w:ascii="Arial" w:hAnsi="Arial" w:cs="Arial"/>
            </w:rPr>
            <w:t>merkmal der Praxishygiene</w:t>
          </w:r>
          <w:r w:rsidRPr="0089635F">
            <w:rPr>
              <w:rFonts w:ascii="Arial" w:hAnsi="Arial" w:cs="Arial"/>
            </w:rPr>
            <w:t xml:space="preserve"> ist die Sicherung einer gleichbleibend hohen hygienischen Qualität mit der Folge einer möglichst geringen Rate nosokomialer Infektionen. </w:t>
          </w:r>
        </w:p>
        <w:p w:rsidR="00942E28" w:rsidRPr="0089635F" w:rsidRDefault="00942E28" w:rsidP="00942E28">
          <w:pPr>
            <w:spacing w:after="0"/>
            <w:jc w:val="both"/>
            <w:rPr>
              <w:rFonts w:ascii="Arial" w:hAnsi="Arial" w:cs="Arial"/>
            </w:rPr>
          </w:pPr>
          <w:r w:rsidRPr="0089635F">
            <w:rPr>
              <w:rFonts w:ascii="Arial" w:hAnsi="Arial" w:cs="Arial"/>
            </w:rPr>
            <w:t>Zur Standardisierung von Arbeitsabläufen und Verfahrensweisen, die zur Qualitätssicherung beitragen, wurde</w:t>
          </w:r>
          <w:r w:rsidR="00A139DC" w:rsidRPr="0089635F">
            <w:rPr>
              <w:rFonts w:ascii="Arial" w:hAnsi="Arial" w:cs="Arial"/>
            </w:rPr>
            <w:t>n</w:t>
          </w:r>
          <w:r w:rsidRPr="0089635F">
            <w:rPr>
              <w:rFonts w:ascii="Arial" w:hAnsi="Arial" w:cs="Arial"/>
            </w:rPr>
            <w:t xml:space="preserve"> nach </w:t>
          </w:r>
          <w:r w:rsidR="00A139DC" w:rsidRPr="0089635F">
            <w:rPr>
              <w:rFonts w:ascii="Arial" w:hAnsi="Arial" w:cs="Arial"/>
            </w:rPr>
            <w:t>dem aktuellen Stand der Wissenschaft und Technik</w:t>
          </w:r>
          <w:r w:rsidRPr="0089635F">
            <w:rPr>
              <w:rFonts w:ascii="Arial" w:hAnsi="Arial" w:cs="Arial"/>
            </w:rPr>
            <w:t xml:space="preserve"> erstellt.</w:t>
          </w:r>
        </w:p>
        <w:p w:rsidR="00942E28" w:rsidRPr="0089635F" w:rsidRDefault="00942E28" w:rsidP="00942E28">
          <w:pPr>
            <w:spacing w:after="0"/>
            <w:jc w:val="both"/>
            <w:rPr>
              <w:rFonts w:ascii="Arial" w:hAnsi="Arial" w:cs="Arial"/>
            </w:rPr>
          </w:pPr>
          <w:r w:rsidRPr="0089635F">
            <w:rPr>
              <w:rFonts w:ascii="Arial" w:hAnsi="Arial" w:cs="Arial"/>
            </w:rPr>
            <w:t>Der “Hygieneplan” erhebt nicht den Anspruch eines Lehrbuchs, sondern versteht sich als Arbeitsmittel, das wichtige Informationen zu Hygienefragen im Alltag gibt.</w:t>
          </w:r>
        </w:p>
        <w:p w:rsidR="00913A5F" w:rsidRPr="0089635F" w:rsidRDefault="00942E28" w:rsidP="00913A5F">
          <w:pPr>
            <w:spacing w:after="0"/>
            <w:jc w:val="both"/>
            <w:rPr>
              <w:rFonts w:ascii="Arial" w:hAnsi="Arial" w:cs="Arial"/>
              <w:color w:val="000000"/>
            </w:rPr>
          </w:pPr>
          <w:r w:rsidRPr="0089635F">
            <w:rPr>
              <w:rFonts w:ascii="Arial" w:hAnsi="Arial" w:cs="Arial"/>
              <w:color w:val="000000"/>
            </w:rPr>
            <w:t>Die nachfolgende Zusammenstellung erhebt kein Anspruch auf Vollständigkeit und ist den jeweils aktuellen Rechtsgrundlagen</w:t>
          </w:r>
          <w:r w:rsidR="002C1BAB" w:rsidRPr="0089635F">
            <w:rPr>
              <w:rFonts w:ascii="Arial" w:hAnsi="Arial" w:cs="Arial"/>
              <w:color w:val="000000"/>
            </w:rPr>
            <w:t xml:space="preserve"> bzw. Empfehlungen des Robert </w:t>
          </w:r>
          <w:r w:rsidRPr="0089635F">
            <w:rPr>
              <w:rFonts w:ascii="Arial" w:hAnsi="Arial" w:cs="Arial"/>
              <w:color w:val="000000"/>
            </w:rPr>
            <w:t>Koch-Institutes anzupassen.</w:t>
          </w:r>
        </w:p>
        <w:p w:rsidR="00913A5F" w:rsidRPr="0089635F" w:rsidRDefault="00913A5F" w:rsidP="00913A5F">
          <w:pPr>
            <w:spacing w:after="0"/>
            <w:jc w:val="both"/>
            <w:rPr>
              <w:rFonts w:ascii="Arial" w:hAnsi="Arial" w:cs="Arial"/>
            </w:rPr>
          </w:pPr>
          <w:r w:rsidRPr="0089635F">
            <w:rPr>
              <w:rFonts w:ascii="Arial" w:hAnsi="Arial" w:cs="Arial"/>
            </w:rPr>
            <w:t xml:space="preserve">Dem vorliegenden Hygieneplan für die </w:t>
          </w:r>
          <w:proofErr w:type="spellStart"/>
          <w:r w:rsidRPr="0089635F">
            <w:rPr>
              <w:rFonts w:ascii="Arial" w:hAnsi="Arial" w:cs="Arial"/>
            </w:rPr>
            <w:t>Heilpraktikerpraxis</w:t>
          </w:r>
          <w:proofErr w:type="spellEnd"/>
          <w:r w:rsidRPr="0089635F">
            <w:rPr>
              <w:rFonts w:ascii="Arial" w:hAnsi="Arial" w:cs="Arial"/>
            </w:rPr>
            <w:t xml:space="preserve"> </w:t>
          </w:r>
          <w:r w:rsidRPr="0089635F">
            <w:rPr>
              <w:rFonts w:ascii="Arial" w:hAnsi="Arial" w:cs="Arial"/>
              <w:highlight w:val="yellow"/>
            </w:rPr>
            <w:t>Martina Mustermann</w:t>
          </w:r>
          <w:r w:rsidRPr="0089635F">
            <w:rPr>
              <w:rFonts w:ascii="Arial" w:hAnsi="Arial" w:cs="Arial"/>
            </w:rPr>
            <w:t xml:space="preserve"> liegt das Bemühen zugrunde, der Einrichtung einen Hygienestandard vorzugeben, der den Heilungsprozess der Patienten fördern und nosokomiale Infektionen weitgehend verhindern soll.</w:t>
          </w:r>
        </w:p>
        <w:p w:rsidR="00913A5F" w:rsidRPr="0089635F" w:rsidRDefault="00913A5F" w:rsidP="00913A5F">
          <w:pPr>
            <w:spacing w:after="0"/>
            <w:jc w:val="both"/>
            <w:rPr>
              <w:rFonts w:ascii="Arial" w:hAnsi="Arial" w:cs="Arial"/>
            </w:rPr>
          </w:pPr>
          <w:r w:rsidRPr="0089635F">
            <w:rPr>
              <w:rFonts w:ascii="Arial" w:hAnsi="Arial" w:cs="Arial"/>
            </w:rPr>
            <w:t xml:space="preserve">Er wird als Loseblattsammlung durch Änderungen und Ergänzungen den zukünftigen Bedürfnissen angepasst werden. </w:t>
          </w:r>
        </w:p>
        <w:p w:rsidR="00913A5F" w:rsidRPr="0089635F" w:rsidRDefault="00913A5F" w:rsidP="00913A5F">
          <w:pPr>
            <w:spacing w:after="0"/>
            <w:jc w:val="both"/>
            <w:rPr>
              <w:rFonts w:ascii="Arial" w:hAnsi="Arial" w:cs="Arial"/>
            </w:rPr>
          </w:pPr>
          <w:r w:rsidRPr="0089635F">
            <w:rPr>
              <w:rFonts w:ascii="Arial" w:hAnsi="Arial" w:cs="Arial"/>
            </w:rPr>
            <w:t>Ich fordere jeden Mitarbeiter auf, diesen Plan auch nach der ersten Kenntnisnahme als Nach</w:t>
          </w:r>
          <w:r w:rsidRPr="0089635F">
            <w:rPr>
              <w:rFonts w:ascii="Arial" w:hAnsi="Arial" w:cs="Arial"/>
            </w:rPr>
            <w:softHyphen/>
            <w:t>schlagewerk häufig heranzuziehen, um den größten Nutzen für Patienten- und Mitarbeiterschutz zu erzielen.</w:t>
          </w:r>
        </w:p>
        <w:p w:rsidR="00913A5F" w:rsidRPr="0089635F" w:rsidRDefault="00913A5F" w:rsidP="00913A5F">
          <w:pPr>
            <w:spacing w:after="0"/>
            <w:jc w:val="both"/>
            <w:rPr>
              <w:rFonts w:ascii="Arial" w:hAnsi="Arial" w:cs="Arial"/>
              <w:sz w:val="8"/>
              <w:szCs w:val="8"/>
            </w:rPr>
          </w:pPr>
        </w:p>
        <w:p w:rsidR="00913A5F" w:rsidRPr="0089635F" w:rsidRDefault="00913A5F" w:rsidP="00913A5F">
          <w:pPr>
            <w:spacing w:after="0"/>
            <w:jc w:val="center"/>
            <w:rPr>
              <w:rFonts w:ascii="Arial" w:hAnsi="Arial" w:cs="Arial"/>
              <w:u w:val="single"/>
            </w:rPr>
          </w:pPr>
          <w:r w:rsidRPr="0089635F">
            <w:rPr>
              <w:rFonts w:ascii="Arial" w:hAnsi="Arial" w:cs="Arial"/>
              <w:b/>
              <w:u w:val="single"/>
            </w:rPr>
            <w:t>Dieser Plan ist eine Dienstanweisung für alle in der Praxis tätigen Personen.</w:t>
          </w:r>
        </w:p>
        <w:p w:rsidR="00913A5F" w:rsidRPr="0089635F" w:rsidRDefault="00913A5F" w:rsidP="00913A5F">
          <w:pPr>
            <w:spacing w:after="0"/>
            <w:jc w:val="both"/>
            <w:rPr>
              <w:rFonts w:ascii="Arial" w:hAnsi="Arial" w:cs="Arial"/>
              <w:sz w:val="8"/>
              <w:szCs w:val="8"/>
            </w:rPr>
          </w:pPr>
        </w:p>
        <w:p w:rsidR="00913A5F" w:rsidRPr="0089635F" w:rsidRDefault="00913A5F" w:rsidP="00913A5F">
          <w:pPr>
            <w:spacing w:after="0"/>
            <w:jc w:val="both"/>
            <w:rPr>
              <w:rFonts w:ascii="Arial" w:hAnsi="Arial" w:cs="Arial"/>
            </w:rPr>
          </w:pPr>
          <w:r w:rsidRPr="0089635F">
            <w:rPr>
              <w:rFonts w:ascii="Arial" w:hAnsi="Arial" w:cs="Arial"/>
            </w:rPr>
            <w:t>Die Nichteinhaltung kann zu arbeitsrechtlichen Konsequenzen führen! Die Umsetzung der im Hygieneplan beschriebenen Maßnahmen und Anweisungen in der täglichen Routine ist die Aufgabe jedes Einzelnen.</w:t>
          </w:r>
          <w:r w:rsidRPr="0089635F">
            <w:rPr>
              <w:rFonts w:ascii="Arial" w:hAnsi="Arial" w:cs="Arial"/>
              <w:b/>
              <w:bCs/>
              <w:i/>
              <w:iCs/>
            </w:rPr>
            <w:tab/>
          </w:r>
          <w:r w:rsidRPr="0089635F">
            <w:rPr>
              <w:rFonts w:ascii="Arial" w:hAnsi="Arial" w:cs="Arial"/>
              <w:b/>
              <w:bCs/>
              <w:i/>
              <w:iCs/>
            </w:rPr>
            <w:tab/>
          </w:r>
          <w:r w:rsidRPr="0089635F">
            <w:rPr>
              <w:rFonts w:ascii="Arial" w:hAnsi="Arial" w:cs="Arial"/>
              <w:b/>
              <w:bCs/>
              <w:i/>
              <w:iCs/>
            </w:rPr>
            <w:tab/>
          </w:r>
        </w:p>
        <w:p w:rsidR="00913A5F" w:rsidRPr="0089635F" w:rsidRDefault="00913A5F" w:rsidP="00913A5F">
          <w:pPr>
            <w:spacing w:after="0"/>
            <w:rPr>
              <w:rFonts w:ascii="Arial" w:hAnsi="Arial" w:cs="Arial"/>
            </w:rPr>
          </w:pPr>
        </w:p>
        <w:p w:rsidR="00913A5F" w:rsidRPr="0089635F" w:rsidRDefault="00913A5F" w:rsidP="00913A5F">
          <w:pPr>
            <w:spacing w:after="0"/>
            <w:rPr>
              <w:rFonts w:ascii="Arial" w:hAnsi="Arial" w:cs="Arial"/>
            </w:rPr>
          </w:pPr>
        </w:p>
        <w:p w:rsidR="00913A5F" w:rsidRPr="00FB1BA6" w:rsidRDefault="00913A5F" w:rsidP="00913A5F">
          <w:pPr>
            <w:spacing w:after="0"/>
            <w:rPr>
              <w:rFonts w:ascii="Arial" w:hAnsi="Arial" w:cs="Arial"/>
              <w:sz w:val="20"/>
            </w:rPr>
          </w:pPr>
          <w:r w:rsidRPr="0089635F">
            <w:rPr>
              <w:rFonts w:ascii="Arial" w:hAnsi="Arial" w:cs="Arial"/>
              <w:highlight w:val="yellow"/>
            </w:rPr>
            <w:t xml:space="preserve">Musterhausen, </w:t>
          </w:r>
          <w:r w:rsidR="00FB1BA6">
            <w:rPr>
              <w:rFonts w:ascii="Arial" w:hAnsi="Arial" w:cs="Arial"/>
              <w:highlight w:val="yellow"/>
            </w:rPr>
            <w:t>01.01.</w:t>
          </w:r>
          <w:r w:rsidR="00C952AD" w:rsidRPr="00FB1BA6">
            <w:rPr>
              <w:rFonts w:ascii="Arial" w:hAnsi="Arial" w:cs="Arial"/>
              <w:szCs w:val="24"/>
              <w:highlight w:val="yellow"/>
            </w:rPr>
            <w:t>2025</w:t>
          </w:r>
        </w:p>
        <w:p w:rsidR="00913A5F" w:rsidRPr="0089635F" w:rsidRDefault="00913A5F">
          <w:pPr>
            <w:rPr>
              <w:rFonts w:ascii="Arial" w:hAnsi="Arial" w:cs="Arial"/>
            </w:rPr>
          </w:pPr>
          <w:r w:rsidRPr="0089635F">
            <w:rPr>
              <w:rFonts w:ascii="Arial" w:hAnsi="Arial" w:cs="Arial"/>
            </w:rPr>
            <w:br w:type="page"/>
          </w:r>
        </w:p>
        <w:p w:rsidR="00913A5F" w:rsidRPr="0089635F" w:rsidRDefault="00913A5F" w:rsidP="00913A5F">
          <w:pPr>
            <w:pStyle w:val="berschrift2"/>
            <w:rPr>
              <w:rFonts w:cs="Arial"/>
            </w:rPr>
          </w:pPr>
          <w:bookmarkStart w:id="3" w:name="_Toc422471715"/>
          <w:r w:rsidRPr="0089635F">
            <w:rPr>
              <w:rFonts w:cs="Arial"/>
            </w:rPr>
            <w:lastRenderedPageBreak/>
            <w:t>Freigabe</w:t>
          </w:r>
          <w:bookmarkEnd w:id="3"/>
        </w:p>
        <w:p w:rsidR="00913A5F" w:rsidRPr="0089635F" w:rsidRDefault="00913A5F" w:rsidP="00913A5F">
          <w:pPr>
            <w:spacing w:after="0"/>
            <w:rPr>
              <w:rFonts w:ascii="Arial" w:hAnsi="Arial" w:cs="Arial"/>
            </w:rPr>
          </w:pPr>
        </w:p>
        <w:p w:rsidR="00913A5F" w:rsidRPr="0089635F" w:rsidRDefault="00913A5F" w:rsidP="00913A5F">
          <w:pPr>
            <w:spacing w:after="0"/>
            <w:rPr>
              <w:rFonts w:ascii="Arial" w:hAnsi="Arial" w:cs="Arial"/>
            </w:rPr>
          </w:pPr>
        </w:p>
        <w:tbl>
          <w:tblPr>
            <w:tblStyle w:val="Tabellenraster"/>
            <w:tblW w:w="0" w:type="auto"/>
            <w:tblLook w:val="04A0" w:firstRow="1" w:lastRow="0" w:firstColumn="1" w:lastColumn="0" w:noHBand="0" w:noVBand="1"/>
          </w:tblPr>
          <w:tblGrid>
            <w:gridCol w:w="3510"/>
            <w:gridCol w:w="5702"/>
          </w:tblGrid>
          <w:tr w:rsidR="00913A5F" w:rsidRPr="0089635F" w:rsidTr="008E314F">
            <w:tc>
              <w:tcPr>
                <w:tcW w:w="3510" w:type="dxa"/>
              </w:tcPr>
              <w:p w:rsidR="00913A5F" w:rsidRPr="0089635F" w:rsidRDefault="00913A5F" w:rsidP="008E314F">
                <w:pPr>
                  <w:rPr>
                    <w:rFonts w:ascii="Arial" w:hAnsi="Arial" w:cs="Arial"/>
                  </w:rPr>
                </w:pPr>
                <w:proofErr w:type="spellStart"/>
                <w:r w:rsidRPr="0089635F">
                  <w:rPr>
                    <w:rFonts w:ascii="Arial" w:hAnsi="Arial" w:cs="Arial"/>
                  </w:rPr>
                  <w:t>Heilpraktikerpraxis</w:t>
                </w:r>
                <w:proofErr w:type="spellEnd"/>
              </w:p>
            </w:tc>
            <w:tc>
              <w:tcPr>
                <w:tcW w:w="5702" w:type="dxa"/>
              </w:tcPr>
              <w:p w:rsidR="00913A5F" w:rsidRPr="0089635F" w:rsidRDefault="00913A5F" w:rsidP="008E314F">
                <w:pPr>
                  <w:rPr>
                    <w:rFonts w:ascii="Arial" w:hAnsi="Arial" w:cs="Arial"/>
                    <w:bCs/>
                  </w:rPr>
                </w:pPr>
                <w:r w:rsidRPr="0089635F">
                  <w:rPr>
                    <w:rFonts w:ascii="Arial" w:hAnsi="Arial" w:cs="Arial"/>
                    <w:highlight w:val="yellow"/>
                  </w:rPr>
                  <w:t>HP Martina Mustermann</w:t>
                </w:r>
              </w:p>
              <w:p w:rsidR="00913A5F" w:rsidRPr="0089635F" w:rsidRDefault="00913A5F" w:rsidP="008E314F">
                <w:pPr>
                  <w:rPr>
                    <w:rFonts w:ascii="Arial" w:hAnsi="Arial" w:cs="Arial"/>
                  </w:rPr>
                </w:pPr>
              </w:p>
            </w:tc>
          </w:tr>
          <w:tr w:rsidR="00913A5F" w:rsidRPr="0089635F" w:rsidTr="008E314F">
            <w:tc>
              <w:tcPr>
                <w:tcW w:w="3510" w:type="dxa"/>
              </w:tcPr>
              <w:p w:rsidR="00913A5F" w:rsidRPr="0089635F" w:rsidRDefault="00913A5F" w:rsidP="008E314F">
                <w:pPr>
                  <w:rPr>
                    <w:rFonts w:ascii="Arial" w:hAnsi="Arial" w:cs="Arial"/>
                  </w:rPr>
                </w:pPr>
                <w:r w:rsidRPr="0089635F">
                  <w:rPr>
                    <w:rFonts w:ascii="Arial" w:hAnsi="Arial" w:cs="Arial"/>
                  </w:rPr>
                  <w:t>Version</w:t>
                </w:r>
              </w:p>
            </w:tc>
            <w:tc>
              <w:tcPr>
                <w:tcW w:w="5702" w:type="dxa"/>
              </w:tcPr>
              <w:p w:rsidR="00913A5F" w:rsidRPr="0089635F" w:rsidRDefault="00913A5F" w:rsidP="008E314F">
                <w:pPr>
                  <w:rPr>
                    <w:rFonts w:ascii="Arial" w:hAnsi="Arial" w:cs="Arial"/>
                  </w:rPr>
                </w:pPr>
                <w:r w:rsidRPr="0089635F">
                  <w:rPr>
                    <w:rFonts w:ascii="Arial" w:hAnsi="Arial" w:cs="Arial"/>
                    <w:highlight w:val="yellow"/>
                  </w:rPr>
                  <w:t>Juli-2019</w:t>
                </w:r>
              </w:p>
              <w:p w:rsidR="00913A5F" w:rsidRPr="0089635F" w:rsidRDefault="00913A5F" w:rsidP="008E314F">
                <w:pPr>
                  <w:rPr>
                    <w:rFonts w:ascii="Arial" w:hAnsi="Arial" w:cs="Arial"/>
                  </w:rPr>
                </w:pPr>
              </w:p>
            </w:tc>
          </w:tr>
          <w:tr w:rsidR="00913A5F" w:rsidRPr="0089635F" w:rsidTr="008E314F">
            <w:tc>
              <w:tcPr>
                <w:tcW w:w="3510" w:type="dxa"/>
              </w:tcPr>
              <w:p w:rsidR="00913A5F" w:rsidRPr="0089635F" w:rsidRDefault="00913A5F" w:rsidP="008E314F">
                <w:pPr>
                  <w:rPr>
                    <w:rFonts w:ascii="Arial" w:hAnsi="Arial" w:cs="Arial"/>
                  </w:rPr>
                </w:pPr>
                <w:r w:rsidRPr="0089635F">
                  <w:rPr>
                    <w:rFonts w:ascii="Arial" w:hAnsi="Arial" w:cs="Arial"/>
                  </w:rPr>
                  <w:t>Freigabe von</w:t>
                </w:r>
              </w:p>
            </w:tc>
            <w:tc>
              <w:tcPr>
                <w:tcW w:w="5702" w:type="dxa"/>
              </w:tcPr>
              <w:p w:rsidR="00913A5F" w:rsidRPr="0089635F" w:rsidRDefault="00913A5F" w:rsidP="008E314F">
                <w:pPr>
                  <w:rPr>
                    <w:rFonts w:ascii="Arial" w:hAnsi="Arial" w:cs="Arial"/>
                    <w:bCs/>
                  </w:rPr>
                </w:pPr>
                <w:r w:rsidRPr="0089635F">
                  <w:rPr>
                    <w:rFonts w:ascii="Arial" w:hAnsi="Arial" w:cs="Arial"/>
                    <w:highlight w:val="yellow"/>
                  </w:rPr>
                  <w:t>HP Martina Mustermann</w:t>
                </w:r>
              </w:p>
              <w:p w:rsidR="00913A5F" w:rsidRPr="0089635F" w:rsidRDefault="00913A5F" w:rsidP="008E314F">
                <w:pPr>
                  <w:rPr>
                    <w:rFonts w:ascii="Arial" w:hAnsi="Arial" w:cs="Arial"/>
                  </w:rPr>
                </w:pPr>
                <w:r w:rsidRPr="0089635F">
                  <w:rPr>
                    <w:rFonts w:ascii="Arial" w:hAnsi="Arial" w:cs="Arial"/>
                    <w:bCs/>
                  </w:rPr>
                  <w:t xml:space="preserve"> </w:t>
                </w:r>
              </w:p>
            </w:tc>
          </w:tr>
          <w:tr w:rsidR="00913A5F" w:rsidRPr="0089635F" w:rsidTr="008E314F">
            <w:tc>
              <w:tcPr>
                <w:tcW w:w="3510" w:type="dxa"/>
              </w:tcPr>
              <w:p w:rsidR="00913A5F" w:rsidRPr="0089635F" w:rsidRDefault="00913A5F" w:rsidP="008E314F">
                <w:pPr>
                  <w:rPr>
                    <w:rFonts w:ascii="Arial" w:hAnsi="Arial" w:cs="Arial"/>
                  </w:rPr>
                </w:pPr>
                <w:r w:rsidRPr="0089635F">
                  <w:rPr>
                    <w:rFonts w:ascii="Arial" w:hAnsi="Arial" w:cs="Arial"/>
                  </w:rPr>
                  <w:t>Freigabe am</w:t>
                </w:r>
              </w:p>
            </w:tc>
            <w:tc>
              <w:tcPr>
                <w:tcW w:w="5702" w:type="dxa"/>
              </w:tcPr>
              <w:p w:rsidR="00913A5F" w:rsidRPr="0089635F" w:rsidRDefault="00913A5F" w:rsidP="008E314F">
                <w:pPr>
                  <w:rPr>
                    <w:rFonts w:ascii="Arial" w:hAnsi="Arial" w:cs="Arial"/>
                  </w:rPr>
                </w:pPr>
                <w:r w:rsidRPr="0089635F">
                  <w:rPr>
                    <w:rFonts w:ascii="Arial" w:hAnsi="Arial" w:cs="Arial"/>
                    <w:highlight w:val="yellow"/>
                  </w:rPr>
                  <w:t>01.0</w:t>
                </w:r>
                <w:r w:rsidR="00C952AD">
                  <w:rPr>
                    <w:rFonts w:ascii="Arial" w:hAnsi="Arial" w:cs="Arial"/>
                    <w:highlight w:val="yellow"/>
                  </w:rPr>
                  <w:t>1</w:t>
                </w:r>
                <w:r w:rsidRPr="0089635F">
                  <w:rPr>
                    <w:rFonts w:ascii="Arial" w:hAnsi="Arial" w:cs="Arial"/>
                    <w:highlight w:val="yellow"/>
                  </w:rPr>
                  <w:t>.</w:t>
                </w:r>
                <w:r w:rsidR="00C952AD" w:rsidRPr="00C952AD">
                  <w:rPr>
                    <w:rFonts w:ascii="Arial" w:hAnsi="Arial" w:cs="Arial"/>
                    <w:sz w:val="24"/>
                    <w:szCs w:val="24"/>
                    <w:highlight w:val="yellow"/>
                  </w:rPr>
                  <w:t xml:space="preserve"> </w:t>
                </w:r>
                <w:r w:rsidR="00C952AD" w:rsidRPr="00FB1BA6">
                  <w:rPr>
                    <w:rFonts w:ascii="Arial" w:hAnsi="Arial" w:cs="Arial"/>
                    <w:szCs w:val="24"/>
                    <w:highlight w:val="yellow"/>
                  </w:rPr>
                  <w:t>2025</w:t>
                </w:r>
              </w:p>
            </w:tc>
          </w:tr>
        </w:tbl>
        <w:p w:rsidR="00913A5F" w:rsidRPr="0089635F" w:rsidRDefault="00913A5F" w:rsidP="00913A5F">
          <w:pPr>
            <w:spacing w:after="0"/>
            <w:rPr>
              <w:rFonts w:ascii="Arial" w:hAnsi="Arial" w:cs="Arial"/>
            </w:rPr>
          </w:pPr>
        </w:p>
        <w:p w:rsidR="00913A5F" w:rsidRPr="0089635F" w:rsidRDefault="00913A5F" w:rsidP="00913A5F">
          <w:pPr>
            <w:spacing w:after="0"/>
            <w:rPr>
              <w:rFonts w:ascii="Arial" w:hAnsi="Arial" w:cs="Arial"/>
            </w:rPr>
          </w:pPr>
        </w:p>
        <w:p w:rsidR="00913A5F" w:rsidRPr="0089635F" w:rsidRDefault="00913A5F" w:rsidP="00913A5F">
          <w:pPr>
            <w:spacing w:after="0"/>
            <w:rPr>
              <w:rFonts w:ascii="Arial" w:hAnsi="Arial" w:cs="Arial"/>
            </w:rPr>
          </w:pPr>
        </w:p>
        <w:p w:rsidR="00913A5F" w:rsidRPr="0089635F" w:rsidRDefault="00913A5F" w:rsidP="00913A5F">
          <w:pPr>
            <w:spacing w:after="0"/>
            <w:rPr>
              <w:rFonts w:ascii="Arial" w:hAnsi="Arial" w:cs="Arial"/>
            </w:rPr>
          </w:pPr>
          <w:bookmarkStart w:id="4" w:name="_GoBack"/>
          <w:bookmarkEnd w:id="4"/>
        </w:p>
        <w:p w:rsidR="00913A5F" w:rsidRPr="0089635F" w:rsidRDefault="00913A5F" w:rsidP="00913A5F">
          <w:pPr>
            <w:spacing w:after="0"/>
            <w:rPr>
              <w:rFonts w:ascii="Arial" w:hAnsi="Arial" w:cs="Arial"/>
            </w:rPr>
          </w:pPr>
        </w:p>
        <w:p w:rsidR="00913A5F" w:rsidRPr="0089635F" w:rsidRDefault="00913A5F" w:rsidP="00913A5F">
          <w:pPr>
            <w:spacing w:after="0"/>
            <w:rPr>
              <w:rFonts w:ascii="Arial" w:hAnsi="Arial" w:cs="Arial"/>
            </w:rPr>
          </w:pPr>
        </w:p>
        <w:p w:rsidR="00913A5F" w:rsidRPr="0089635F" w:rsidRDefault="00913A5F" w:rsidP="00913A5F">
          <w:pPr>
            <w:spacing w:after="0"/>
            <w:rPr>
              <w:rFonts w:ascii="Arial" w:hAnsi="Arial" w:cs="Arial"/>
            </w:rPr>
          </w:pPr>
        </w:p>
        <w:tbl>
          <w:tblPr>
            <w:tblW w:w="9300" w:type="dxa"/>
            <w:tblLayout w:type="fixed"/>
            <w:tblCellMar>
              <w:left w:w="70" w:type="dxa"/>
              <w:right w:w="70" w:type="dxa"/>
            </w:tblCellMar>
            <w:tblLook w:val="0000" w:firstRow="0" w:lastRow="0" w:firstColumn="0" w:lastColumn="0" w:noHBand="0" w:noVBand="0"/>
          </w:tblPr>
          <w:tblGrid>
            <w:gridCol w:w="5032"/>
            <w:gridCol w:w="4268"/>
          </w:tblGrid>
          <w:tr w:rsidR="00913A5F" w:rsidRPr="0089635F" w:rsidTr="008E314F">
            <w:trPr>
              <w:cantSplit/>
            </w:trPr>
            <w:tc>
              <w:tcPr>
                <w:tcW w:w="5032" w:type="dxa"/>
                <w:tcBorders>
                  <w:top w:val="single" w:sz="4" w:space="0" w:color="auto"/>
                  <w:left w:val="nil"/>
                  <w:bottom w:val="nil"/>
                  <w:right w:val="nil"/>
                </w:tcBorders>
              </w:tcPr>
              <w:p w:rsidR="00913A5F" w:rsidRDefault="00913A5F" w:rsidP="00A8354C">
                <w:pPr>
                  <w:spacing w:after="120" w:line="240" w:lineRule="auto"/>
                  <w:jc w:val="center"/>
                  <w:rPr>
                    <w:rFonts w:ascii="Arial" w:hAnsi="Arial" w:cs="Arial"/>
                    <w:sz w:val="24"/>
                    <w:szCs w:val="24"/>
                  </w:rPr>
                </w:pPr>
                <w:r w:rsidRPr="0089635F">
                  <w:rPr>
                    <w:rFonts w:ascii="Arial" w:hAnsi="Arial" w:cs="Arial"/>
                    <w:sz w:val="24"/>
                    <w:szCs w:val="24"/>
                    <w:highlight w:val="yellow"/>
                  </w:rPr>
                  <w:t>HP Martina Mustermann</w:t>
                </w:r>
              </w:p>
              <w:p w:rsidR="00A8354C" w:rsidRPr="0089635F" w:rsidRDefault="00A8354C" w:rsidP="00A8354C">
                <w:pPr>
                  <w:spacing w:after="120" w:line="240" w:lineRule="auto"/>
                  <w:jc w:val="center"/>
                  <w:rPr>
                    <w:rFonts w:ascii="Arial" w:hAnsi="Arial" w:cs="Arial"/>
                    <w:sz w:val="24"/>
                    <w:szCs w:val="24"/>
                  </w:rPr>
                </w:pPr>
                <w:r>
                  <w:rPr>
                    <w:rFonts w:ascii="Arial" w:hAnsi="Arial" w:cs="Arial"/>
                    <w:sz w:val="24"/>
                    <w:szCs w:val="24"/>
                  </w:rPr>
                  <w:t>Praxisleitung</w:t>
                </w:r>
              </w:p>
              <w:p w:rsidR="00913A5F" w:rsidRPr="0089635F" w:rsidRDefault="00913A5F" w:rsidP="008E314F">
                <w:pPr>
                  <w:jc w:val="center"/>
                  <w:rPr>
                    <w:rFonts w:ascii="Arial" w:hAnsi="Arial" w:cs="Arial"/>
                    <w:sz w:val="24"/>
                    <w:szCs w:val="24"/>
                  </w:rPr>
                </w:pPr>
              </w:p>
            </w:tc>
            <w:tc>
              <w:tcPr>
                <w:tcW w:w="4268" w:type="dxa"/>
                <w:tcBorders>
                  <w:top w:val="nil"/>
                  <w:left w:val="nil"/>
                  <w:bottom w:val="nil"/>
                  <w:right w:val="nil"/>
                </w:tcBorders>
              </w:tcPr>
              <w:p w:rsidR="00913A5F" w:rsidRPr="0089635F" w:rsidRDefault="00913A5F" w:rsidP="008E314F">
                <w:pPr>
                  <w:jc w:val="center"/>
                  <w:rPr>
                    <w:rFonts w:ascii="Arial" w:hAnsi="Arial" w:cs="Arial"/>
                    <w:sz w:val="24"/>
                    <w:szCs w:val="24"/>
                  </w:rPr>
                </w:pPr>
                <w:r w:rsidRPr="0089635F">
                  <w:rPr>
                    <w:rFonts w:ascii="Arial" w:hAnsi="Arial" w:cs="Arial"/>
                    <w:sz w:val="24"/>
                    <w:szCs w:val="24"/>
                  </w:rPr>
                  <w:t xml:space="preserve"> </w:t>
                </w:r>
              </w:p>
              <w:p w:rsidR="00913A5F" w:rsidRPr="0089635F" w:rsidRDefault="00913A5F" w:rsidP="008E314F">
                <w:pPr>
                  <w:jc w:val="center"/>
                  <w:rPr>
                    <w:rFonts w:ascii="Arial" w:hAnsi="Arial" w:cs="Arial"/>
                    <w:sz w:val="24"/>
                    <w:szCs w:val="24"/>
                  </w:rPr>
                </w:pPr>
                <w:r w:rsidRPr="0089635F">
                  <w:rPr>
                    <w:rFonts w:ascii="Arial" w:hAnsi="Arial" w:cs="Arial"/>
                    <w:sz w:val="24"/>
                    <w:szCs w:val="24"/>
                  </w:rPr>
                  <w:t xml:space="preserve">  </w:t>
                </w:r>
              </w:p>
            </w:tc>
          </w:tr>
        </w:tbl>
        <w:p w:rsidR="00913A5F" w:rsidRPr="0089635F" w:rsidRDefault="00913A5F" w:rsidP="00942E28">
          <w:pPr>
            <w:spacing w:after="0" w:line="240" w:lineRule="auto"/>
            <w:jc w:val="right"/>
            <w:rPr>
              <w:rFonts w:ascii="Arial" w:hAnsi="Arial" w:cs="Arial"/>
            </w:rPr>
          </w:pPr>
        </w:p>
        <w:p w:rsidR="00913A5F" w:rsidRPr="0089635F" w:rsidRDefault="00913A5F" w:rsidP="00942E28">
          <w:pPr>
            <w:spacing w:after="0" w:line="240" w:lineRule="auto"/>
            <w:jc w:val="right"/>
            <w:rPr>
              <w:rFonts w:ascii="Arial" w:hAnsi="Arial" w:cs="Arial"/>
            </w:rPr>
          </w:pPr>
        </w:p>
        <w:p w:rsidR="00913A5F" w:rsidRPr="0089635F" w:rsidRDefault="00FB1BA6" w:rsidP="00942E28">
          <w:pPr>
            <w:spacing w:after="0" w:line="240" w:lineRule="auto"/>
            <w:jc w:val="right"/>
            <w:rPr>
              <w:rFonts w:ascii="Arial" w:hAnsi="Arial" w:cs="Arial"/>
            </w:rPr>
          </w:pPr>
        </w:p>
      </w:sdtContent>
    </w:sdt>
    <w:p w:rsidR="002C1BAB" w:rsidRPr="0089635F" w:rsidRDefault="003E259E" w:rsidP="003E259E">
      <w:pPr>
        <w:spacing w:after="0" w:line="240" w:lineRule="auto"/>
        <w:ind w:right="-284"/>
        <w:jc w:val="center"/>
        <w:rPr>
          <w:rFonts w:ascii="Arial" w:eastAsia="Times New Roman" w:hAnsi="Arial" w:cs="Arial"/>
          <w:lang w:eastAsia="de-DE"/>
        </w:rPr>
      </w:pPr>
      <w:r w:rsidRPr="0089635F">
        <w:rPr>
          <w:rFonts w:ascii="Arial" w:eastAsia="Times New Roman" w:hAnsi="Arial" w:cs="Arial"/>
          <w:lang w:eastAsia="de-DE"/>
        </w:rPr>
        <w:t>______________________________________________________________</w:t>
      </w:r>
    </w:p>
    <w:p w:rsidR="002C1BAB" w:rsidRPr="0089635F" w:rsidRDefault="002C1BAB">
      <w:pPr>
        <w:rPr>
          <w:rFonts w:ascii="Arial" w:eastAsia="Times New Roman" w:hAnsi="Arial" w:cs="Arial"/>
          <w:lang w:eastAsia="de-DE"/>
        </w:rPr>
      </w:pPr>
      <w:r w:rsidRPr="0089635F">
        <w:rPr>
          <w:rFonts w:ascii="Arial" w:eastAsia="Times New Roman" w:hAnsi="Arial" w:cs="Arial"/>
          <w:lang w:eastAsia="de-DE"/>
        </w:rPr>
        <w:br w:type="page"/>
      </w:r>
    </w:p>
    <w:p w:rsidR="002C1BAB" w:rsidRPr="004331B0" w:rsidRDefault="002C1BAB" w:rsidP="004331B0">
      <w:pPr>
        <w:pStyle w:val="berschrift1"/>
      </w:pPr>
      <w:bookmarkStart w:id="5" w:name="_Toc422471716"/>
      <w:r w:rsidRPr="004331B0">
        <w:lastRenderedPageBreak/>
        <w:t>Kenntnisnahme</w:t>
      </w:r>
      <w:bookmarkEnd w:id="5"/>
    </w:p>
    <w:p w:rsidR="002C1BAB" w:rsidRPr="0089635F" w:rsidRDefault="002C1BAB" w:rsidP="002C1BAB">
      <w:pPr>
        <w:spacing w:after="0"/>
        <w:rPr>
          <w:rFonts w:ascii="Arial" w:hAnsi="Arial" w:cs="Arial"/>
        </w:rPr>
      </w:pPr>
    </w:p>
    <w:p w:rsidR="002C1BAB" w:rsidRPr="0089635F" w:rsidRDefault="002C1BAB" w:rsidP="002C1BAB">
      <w:pPr>
        <w:ind w:right="-283"/>
        <w:rPr>
          <w:rFonts w:ascii="Arial" w:hAnsi="Arial" w:cs="Arial"/>
        </w:rPr>
      </w:pPr>
      <w:r w:rsidRPr="0089635F">
        <w:rPr>
          <w:rFonts w:ascii="Arial" w:hAnsi="Arial" w:cs="Arial"/>
        </w:rPr>
        <w:t>Ich bestätige mit meiner Unterschrift, dass ich den Hygieneplan der HP-Praxis Martina Mustermann zur Kenntnis genommen habe.</w:t>
      </w:r>
    </w:p>
    <w:tbl>
      <w:tblPr>
        <w:tblW w:w="10065" w:type="dxa"/>
        <w:tblInd w:w="-214" w:type="dxa"/>
        <w:tblLayout w:type="fixed"/>
        <w:tblCellMar>
          <w:left w:w="70" w:type="dxa"/>
          <w:right w:w="70" w:type="dxa"/>
        </w:tblCellMar>
        <w:tblLook w:val="0000" w:firstRow="0" w:lastRow="0" w:firstColumn="0" w:lastColumn="0" w:noHBand="0" w:noVBand="0"/>
      </w:tblPr>
      <w:tblGrid>
        <w:gridCol w:w="1702"/>
        <w:gridCol w:w="4678"/>
        <w:gridCol w:w="3685"/>
      </w:tblGrid>
      <w:tr w:rsidR="002C1BAB" w:rsidRPr="0089635F" w:rsidTr="002C1BAB">
        <w:trPr>
          <w:cantSplit/>
        </w:trPr>
        <w:tc>
          <w:tcPr>
            <w:tcW w:w="1702" w:type="dxa"/>
            <w:tcBorders>
              <w:top w:val="double" w:sz="6" w:space="0" w:color="auto"/>
              <w:left w:val="double" w:sz="6" w:space="0" w:color="auto"/>
              <w:bottom w:val="single" w:sz="6" w:space="0" w:color="auto"/>
              <w:right w:val="single" w:sz="6" w:space="0" w:color="auto"/>
            </w:tcBorders>
            <w:shd w:val="pct12" w:color="auto" w:fill="auto"/>
          </w:tcPr>
          <w:p w:rsidR="002C1BAB" w:rsidRPr="0089635F" w:rsidRDefault="002C1BAB" w:rsidP="002C1BAB">
            <w:pPr>
              <w:rPr>
                <w:rFonts w:ascii="Arial" w:hAnsi="Arial" w:cs="Arial"/>
                <w:b/>
                <w:bCs/>
                <w:sz w:val="8"/>
                <w:szCs w:val="8"/>
              </w:rPr>
            </w:pPr>
          </w:p>
          <w:p w:rsidR="002C1BAB" w:rsidRPr="0089635F" w:rsidRDefault="002C1BAB" w:rsidP="002C1BAB">
            <w:pPr>
              <w:rPr>
                <w:rFonts w:ascii="Arial" w:hAnsi="Arial" w:cs="Arial"/>
                <w:b/>
                <w:bCs/>
              </w:rPr>
            </w:pPr>
            <w:r w:rsidRPr="0089635F">
              <w:rPr>
                <w:rFonts w:ascii="Arial" w:hAnsi="Arial" w:cs="Arial"/>
                <w:b/>
                <w:bCs/>
              </w:rPr>
              <w:t>Datum</w:t>
            </w:r>
          </w:p>
        </w:tc>
        <w:tc>
          <w:tcPr>
            <w:tcW w:w="4678" w:type="dxa"/>
            <w:tcBorders>
              <w:top w:val="double" w:sz="6" w:space="0" w:color="auto"/>
              <w:left w:val="single" w:sz="6" w:space="0" w:color="auto"/>
              <w:bottom w:val="single" w:sz="6" w:space="0" w:color="auto"/>
              <w:right w:val="double" w:sz="6" w:space="0" w:color="auto"/>
            </w:tcBorders>
            <w:shd w:val="pct12" w:color="auto" w:fill="auto"/>
          </w:tcPr>
          <w:p w:rsidR="002C1BAB" w:rsidRPr="0089635F" w:rsidRDefault="002C1BAB" w:rsidP="002C1BAB">
            <w:pPr>
              <w:rPr>
                <w:rFonts w:ascii="Arial" w:hAnsi="Arial" w:cs="Arial"/>
                <w:b/>
                <w:bCs/>
                <w:sz w:val="8"/>
                <w:szCs w:val="8"/>
              </w:rPr>
            </w:pPr>
          </w:p>
          <w:p w:rsidR="002C1BAB" w:rsidRPr="0089635F" w:rsidRDefault="002C1BAB" w:rsidP="002C1BAB">
            <w:pPr>
              <w:rPr>
                <w:rFonts w:ascii="Arial" w:hAnsi="Arial" w:cs="Arial"/>
                <w:b/>
                <w:bCs/>
              </w:rPr>
            </w:pPr>
            <w:r w:rsidRPr="0089635F">
              <w:rPr>
                <w:rFonts w:ascii="Arial" w:hAnsi="Arial" w:cs="Arial"/>
                <w:b/>
                <w:bCs/>
              </w:rPr>
              <w:t>Name, Vorname</w:t>
            </w:r>
          </w:p>
        </w:tc>
        <w:tc>
          <w:tcPr>
            <w:tcW w:w="3685" w:type="dxa"/>
            <w:tcBorders>
              <w:top w:val="double" w:sz="6" w:space="0" w:color="auto"/>
              <w:left w:val="single" w:sz="6" w:space="0" w:color="auto"/>
              <w:bottom w:val="single" w:sz="6" w:space="0" w:color="auto"/>
              <w:right w:val="double" w:sz="6" w:space="0" w:color="auto"/>
            </w:tcBorders>
            <w:shd w:val="pct12" w:color="auto" w:fill="auto"/>
          </w:tcPr>
          <w:p w:rsidR="002C1BAB" w:rsidRPr="0089635F" w:rsidRDefault="002C1BAB" w:rsidP="002C1BAB">
            <w:pPr>
              <w:ind w:right="-495"/>
              <w:rPr>
                <w:rFonts w:ascii="Arial" w:hAnsi="Arial" w:cs="Arial"/>
                <w:b/>
                <w:bCs/>
                <w:sz w:val="8"/>
                <w:szCs w:val="8"/>
              </w:rPr>
            </w:pPr>
          </w:p>
          <w:p w:rsidR="002C1BAB" w:rsidRPr="0089635F" w:rsidRDefault="002C1BAB" w:rsidP="002C1BAB">
            <w:pPr>
              <w:ind w:right="-495"/>
              <w:rPr>
                <w:rFonts w:ascii="Arial" w:hAnsi="Arial" w:cs="Arial"/>
                <w:b/>
                <w:bCs/>
              </w:rPr>
            </w:pPr>
            <w:r w:rsidRPr="0089635F">
              <w:rPr>
                <w:rFonts w:ascii="Arial" w:hAnsi="Arial" w:cs="Arial"/>
                <w:b/>
                <w:bCs/>
              </w:rPr>
              <w:t>Unterschrift/Handzeichen</w:t>
            </w:r>
          </w:p>
        </w:tc>
      </w:tr>
      <w:tr w:rsidR="002C1BAB" w:rsidRPr="0089635F" w:rsidTr="002C1BAB">
        <w:trPr>
          <w:cantSplit/>
        </w:trPr>
        <w:tc>
          <w:tcPr>
            <w:tcW w:w="1702" w:type="dxa"/>
            <w:tcBorders>
              <w:top w:val="single" w:sz="6" w:space="0" w:color="auto"/>
              <w:left w:val="double" w:sz="6" w:space="0" w:color="auto"/>
              <w:bottom w:val="single" w:sz="6" w:space="0" w:color="auto"/>
              <w:right w:val="single" w:sz="6" w:space="0" w:color="auto"/>
            </w:tcBorders>
          </w:tcPr>
          <w:p w:rsidR="002C1BAB" w:rsidRPr="0089635F" w:rsidRDefault="002C1BAB" w:rsidP="002C1BAB">
            <w:pPr>
              <w:rPr>
                <w:rFonts w:ascii="Arial" w:hAnsi="Arial" w:cs="Arial"/>
                <w:sz w:val="30"/>
                <w:szCs w:val="30"/>
              </w:rPr>
            </w:pPr>
          </w:p>
          <w:p w:rsidR="002C1BAB" w:rsidRPr="0089635F" w:rsidRDefault="002C1BAB" w:rsidP="002C1BAB">
            <w:pPr>
              <w:rPr>
                <w:rFonts w:ascii="Arial" w:hAnsi="Arial" w:cs="Arial"/>
                <w:sz w:val="30"/>
                <w:szCs w:val="30"/>
              </w:rPr>
            </w:pPr>
          </w:p>
        </w:tc>
        <w:tc>
          <w:tcPr>
            <w:tcW w:w="4678"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rPr>
                <w:rFonts w:ascii="Arial" w:hAnsi="Arial" w:cs="Arial"/>
                <w:sz w:val="30"/>
                <w:szCs w:val="30"/>
              </w:rPr>
            </w:pPr>
          </w:p>
        </w:tc>
        <w:tc>
          <w:tcPr>
            <w:tcW w:w="3685"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ind w:right="-495"/>
              <w:rPr>
                <w:rFonts w:ascii="Arial" w:hAnsi="Arial" w:cs="Arial"/>
                <w:sz w:val="30"/>
                <w:szCs w:val="30"/>
              </w:rPr>
            </w:pPr>
          </w:p>
        </w:tc>
      </w:tr>
      <w:tr w:rsidR="002C1BAB" w:rsidRPr="0089635F" w:rsidTr="002C1BAB">
        <w:trPr>
          <w:cantSplit/>
        </w:trPr>
        <w:tc>
          <w:tcPr>
            <w:tcW w:w="1702" w:type="dxa"/>
            <w:tcBorders>
              <w:top w:val="single" w:sz="6" w:space="0" w:color="auto"/>
              <w:left w:val="double" w:sz="6" w:space="0" w:color="auto"/>
              <w:bottom w:val="single" w:sz="6" w:space="0" w:color="auto"/>
              <w:right w:val="single" w:sz="6" w:space="0" w:color="auto"/>
            </w:tcBorders>
          </w:tcPr>
          <w:p w:rsidR="002C1BAB" w:rsidRPr="0089635F" w:rsidRDefault="002C1BAB" w:rsidP="002C1BAB">
            <w:pPr>
              <w:rPr>
                <w:rFonts w:ascii="Arial" w:hAnsi="Arial" w:cs="Arial"/>
                <w:sz w:val="30"/>
                <w:szCs w:val="30"/>
              </w:rPr>
            </w:pPr>
          </w:p>
          <w:p w:rsidR="002C1BAB" w:rsidRPr="0089635F" w:rsidRDefault="002C1BAB" w:rsidP="002C1BAB">
            <w:pPr>
              <w:rPr>
                <w:rFonts w:ascii="Arial" w:hAnsi="Arial" w:cs="Arial"/>
                <w:sz w:val="30"/>
                <w:szCs w:val="30"/>
              </w:rPr>
            </w:pPr>
          </w:p>
        </w:tc>
        <w:tc>
          <w:tcPr>
            <w:tcW w:w="4678"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rPr>
                <w:rFonts w:ascii="Arial" w:hAnsi="Arial" w:cs="Arial"/>
                <w:sz w:val="30"/>
                <w:szCs w:val="30"/>
              </w:rPr>
            </w:pPr>
          </w:p>
        </w:tc>
        <w:tc>
          <w:tcPr>
            <w:tcW w:w="3685"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ind w:right="-495"/>
              <w:rPr>
                <w:rFonts w:ascii="Arial" w:hAnsi="Arial" w:cs="Arial"/>
                <w:sz w:val="30"/>
                <w:szCs w:val="30"/>
              </w:rPr>
            </w:pPr>
          </w:p>
        </w:tc>
      </w:tr>
      <w:tr w:rsidR="002C1BAB" w:rsidRPr="0089635F" w:rsidTr="002C1BAB">
        <w:trPr>
          <w:cantSplit/>
        </w:trPr>
        <w:tc>
          <w:tcPr>
            <w:tcW w:w="1702" w:type="dxa"/>
            <w:tcBorders>
              <w:top w:val="single" w:sz="6" w:space="0" w:color="auto"/>
              <w:left w:val="double" w:sz="6" w:space="0" w:color="auto"/>
              <w:bottom w:val="single" w:sz="6" w:space="0" w:color="auto"/>
              <w:right w:val="single" w:sz="6" w:space="0" w:color="auto"/>
            </w:tcBorders>
          </w:tcPr>
          <w:p w:rsidR="002C1BAB" w:rsidRPr="0089635F" w:rsidRDefault="002C1BAB" w:rsidP="002C1BAB">
            <w:pPr>
              <w:rPr>
                <w:rFonts w:ascii="Arial" w:hAnsi="Arial" w:cs="Arial"/>
                <w:sz w:val="30"/>
                <w:szCs w:val="30"/>
              </w:rPr>
            </w:pPr>
          </w:p>
          <w:p w:rsidR="002C1BAB" w:rsidRPr="0089635F" w:rsidRDefault="002C1BAB" w:rsidP="002C1BAB">
            <w:pPr>
              <w:rPr>
                <w:rFonts w:ascii="Arial" w:hAnsi="Arial" w:cs="Arial"/>
                <w:sz w:val="30"/>
                <w:szCs w:val="30"/>
              </w:rPr>
            </w:pPr>
          </w:p>
        </w:tc>
        <w:tc>
          <w:tcPr>
            <w:tcW w:w="4678"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rPr>
                <w:rFonts w:ascii="Arial" w:hAnsi="Arial" w:cs="Arial"/>
                <w:sz w:val="30"/>
                <w:szCs w:val="30"/>
              </w:rPr>
            </w:pPr>
          </w:p>
        </w:tc>
        <w:tc>
          <w:tcPr>
            <w:tcW w:w="3685"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ind w:right="-495"/>
              <w:rPr>
                <w:rFonts w:ascii="Arial" w:hAnsi="Arial" w:cs="Arial"/>
                <w:sz w:val="30"/>
                <w:szCs w:val="30"/>
              </w:rPr>
            </w:pPr>
          </w:p>
        </w:tc>
      </w:tr>
      <w:tr w:rsidR="002C1BAB" w:rsidRPr="0089635F" w:rsidTr="002C1BAB">
        <w:trPr>
          <w:cantSplit/>
        </w:trPr>
        <w:tc>
          <w:tcPr>
            <w:tcW w:w="1702" w:type="dxa"/>
            <w:tcBorders>
              <w:top w:val="single" w:sz="6" w:space="0" w:color="auto"/>
              <w:left w:val="double" w:sz="6" w:space="0" w:color="auto"/>
              <w:bottom w:val="single" w:sz="6" w:space="0" w:color="auto"/>
              <w:right w:val="single" w:sz="6" w:space="0" w:color="auto"/>
            </w:tcBorders>
          </w:tcPr>
          <w:p w:rsidR="002C1BAB" w:rsidRPr="0089635F" w:rsidRDefault="002C1BAB" w:rsidP="002C1BAB">
            <w:pPr>
              <w:rPr>
                <w:rFonts w:ascii="Arial" w:hAnsi="Arial" w:cs="Arial"/>
                <w:sz w:val="30"/>
                <w:szCs w:val="30"/>
              </w:rPr>
            </w:pPr>
          </w:p>
          <w:p w:rsidR="002C1BAB" w:rsidRPr="0089635F" w:rsidRDefault="002C1BAB" w:rsidP="002C1BAB">
            <w:pPr>
              <w:rPr>
                <w:rFonts w:ascii="Arial" w:hAnsi="Arial" w:cs="Arial"/>
                <w:sz w:val="30"/>
                <w:szCs w:val="30"/>
              </w:rPr>
            </w:pPr>
          </w:p>
        </w:tc>
        <w:tc>
          <w:tcPr>
            <w:tcW w:w="4678"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rPr>
                <w:rFonts w:ascii="Arial" w:hAnsi="Arial" w:cs="Arial"/>
                <w:sz w:val="30"/>
                <w:szCs w:val="30"/>
              </w:rPr>
            </w:pPr>
          </w:p>
        </w:tc>
        <w:tc>
          <w:tcPr>
            <w:tcW w:w="3685"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ind w:right="-495"/>
              <w:rPr>
                <w:rFonts w:ascii="Arial" w:hAnsi="Arial" w:cs="Arial"/>
                <w:sz w:val="30"/>
                <w:szCs w:val="30"/>
              </w:rPr>
            </w:pPr>
          </w:p>
        </w:tc>
      </w:tr>
      <w:tr w:rsidR="002C1BAB" w:rsidRPr="0089635F" w:rsidTr="002C1BAB">
        <w:trPr>
          <w:cantSplit/>
        </w:trPr>
        <w:tc>
          <w:tcPr>
            <w:tcW w:w="1702" w:type="dxa"/>
            <w:tcBorders>
              <w:top w:val="single" w:sz="6" w:space="0" w:color="auto"/>
              <w:left w:val="double" w:sz="6" w:space="0" w:color="auto"/>
              <w:bottom w:val="single" w:sz="6" w:space="0" w:color="auto"/>
              <w:right w:val="single" w:sz="6" w:space="0" w:color="auto"/>
            </w:tcBorders>
          </w:tcPr>
          <w:p w:rsidR="002C1BAB" w:rsidRPr="0089635F" w:rsidRDefault="002C1BAB" w:rsidP="002C1BAB">
            <w:pPr>
              <w:rPr>
                <w:rFonts w:ascii="Arial" w:hAnsi="Arial" w:cs="Arial"/>
                <w:sz w:val="30"/>
                <w:szCs w:val="30"/>
              </w:rPr>
            </w:pPr>
          </w:p>
          <w:p w:rsidR="002C1BAB" w:rsidRPr="0089635F" w:rsidRDefault="002C1BAB" w:rsidP="002C1BAB">
            <w:pPr>
              <w:rPr>
                <w:rFonts w:ascii="Arial" w:hAnsi="Arial" w:cs="Arial"/>
                <w:sz w:val="30"/>
                <w:szCs w:val="30"/>
              </w:rPr>
            </w:pPr>
          </w:p>
        </w:tc>
        <w:tc>
          <w:tcPr>
            <w:tcW w:w="4678"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rPr>
                <w:rFonts w:ascii="Arial" w:hAnsi="Arial" w:cs="Arial"/>
                <w:sz w:val="30"/>
                <w:szCs w:val="30"/>
              </w:rPr>
            </w:pPr>
          </w:p>
        </w:tc>
        <w:tc>
          <w:tcPr>
            <w:tcW w:w="3685"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ind w:right="-495"/>
              <w:rPr>
                <w:rFonts w:ascii="Arial" w:hAnsi="Arial" w:cs="Arial"/>
                <w:sz w:val="30"/>
                <w:szCs w:val="30"/>
              </w:rPr>
            </w:pPr>
          </w:p>
        </w:tc>
      </w:tr>
      <w:tr w:rsidR="002C1BAB" w:rsidRPr="0089635F" w:rsidTr="002C1BAB">
        <w:trPr>
          <w:cantSplit/>
        </w:trPr>
        <w:tc>
          <w:tcPr>
            <w:tcW w:w="1702" w:type="dxa"/>
            <w:tcBorders>
              <w:top w:val="single" w:sz="6" w:space="0" w:color="auto"/>
              <w:left w:val="double" w:sz="6" w:space="0" w:color="auto"/>
              <w:bottom w:val="single" w:sz="6" w:space="0" w:color="auto"/>
              <w:right w:val="single" w:sz="6" w:space="0" w:color="auto"/>
            </w:tcBorders>
          </w:tcPr>
          <w:p w:rsidR="002C1BAB" w:rsidRPr="0089635F" w:rsidRDefault="002C1BAB" w:rsidP="002C1BAB">
            <w:pPr>
              <w:rPr>
                <w:rFonts w:ascii="Arial" w:hAnsi="Arial" w:cs="Arial"/>
                <w:sz w:val="30"/>
                <w:szCs w:val="30"/>
              </w:rPr>
            </w:pPr>
          </w:p>
          <w:p w:rsidR="002C1BAB" w:rsidRPr="0089635F" w:rsidRDefault="002C1BAB" w:rsidP="002C1BAB">
            <w:pPr>
              <w:rPr>
                <w:rFonts w:ascii="Arial" w:hAnsi="Arial" w:cs="Arial"/>
                <w:sz w:val="30"/>
                <w:szCs w:val="30"/>
              </w:rPr>
            </w:pPr>
          </w:p>
        </w:tc>
        <w:tc>
          <w:tcPr>
            <w:tcW w:w="4678"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rPr>
                <w:rFonts w:ascii="Arial" w:hAnsi="Arial" w:cs="Arial"/>
                <w:sz w:val="30"/>
                <w:szCs w:val="30"/>
              </w:rPr>
            </w:pPr>
          </w:p>
        </w:tc>
        <w:tc>
          <w:tcPr>
            <w:tcW w:w="3685"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ind w:right="-495"/>
              <w:rPr>
                <w:rFonts w:ascii="Arial" w:hAnsi="Arial" w:cs="Arial"/>
                <w:sz w:val="30"/>
                <w:szCs w:val="30"/>
              </w:rPr>
            </w:pPr>
          </w:p>
        </w:tc>
      </w:tr>
      <w:tr w:rsidR="002C1BAB" w:rsidRPr="0089635F" w:rsidTr="002C1BAB">
        <w:trPr>
          <w:cantSplit/>
        </w:trPr>
        <w:tc>
          <w:tcPr>
            <w:tcW w:w="1702" w:type="dxa"/>
            <w:tcBorders>
              <w:top w:val="single" w:sz="6" w:space="0" w:color="auto"/>
              <w:left w:val="double" w:sz="6" w:space="0" w:color="auto"/>
              <w:bottom w:val="single" w:sz="6" w:space="0" w:color="auto"/>
              <w:right w:val="single" w:sz="6" w:space="0" w:color="auto"/>
            </w:tcBorders>
          </w:tcPr>
          <w:p w:rsidR="002C1BAB" w:rsidRPr="0089635F" w:rsidRDefault="002C1BAB" w:rsidP="002C1BAB">
            <w:pPr>
              <w:rPr>
                <w:rFonts w:ascii="Arial" w:hAnsi="Arial" w:cs="Arial"/>
                <w:sz w:val="30"/>
                <w:szCs w:val="30"/>
              </w:rPr>
            </w:pPr>
          </w:p>
          <w:p w:rsidR="002C1BAB" w:rsidRPr="0089635F" w:rsidRDefault="002C1BAB" w:rsidP="002C1BAB">
            <w:pPr>
              <w:rPr>
                <w:rFonts w:ascii="Arial" w:hAnsi="Arial" w:cs="Arial"/>
                <w:sz w:val="30"/>
                <w:szCs w:val="30"/>
              </w:rPr>
            </w:pPr>
          </w:p>
        </w:tc>
        <w:tc>
          <w:tcPr>
            <w:tcW w:w="4678"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rPr>
                <w:rFonts w:ascii="Arial" w:hAnsi="Arial" w:cs="Arial"/>
                <w:sz w:val="30"/>
                <w:szCs w:val="30"/>
              </w:rPr>
            </w:pPr>
          </w:p>
        </w:tc>
        <w:tc>
          <w:tcPr>
            <w:tcW w:w="3685" w:type="dxa"/>
            <w:tcBorders>
              <w:top w:val="single" w:sz="6" w:space="0" w:color="auto"/>
              <w:left w:val="single" w:sz="6" w:space="0" w:color="auto"/>
              <w:bottom w:val="single" w:sz="6" w:space="0" w:color="auto"/>
              <w:right w:val="double" w:sz="6" w:space="0" w:color="auto"/>
            </w:tcBorders>
          </w:tcPr>
          <w:p w:rsidR="002C1BAB" w:rsidRPr="0089635F" w:rsidRDefault="002C1BAB" w:rsidP="002C1BAB">
            <w:pPr>
              <w:ind w:right="-495"/>
              <w:rPr>
                <w:rFonts w:ascii="Arial" w:hAnsi="Arial" w:cs="Arial"/>
                <w:sz w:val="30"/>
                <w:szCs w:val="30"/>
              </w:rPr>
            </w:pPr>
          </w:p>
        </w:tc>
      </w:tr>
    </w:tbl>
    <w:p w:rsidR="00305745" w:rsidRPr="0089635F" w:rsidRDefault="00305745" w:rsidP="003E259E">
      <w:pPr>
        <w:spacing w:after="0" w:line="240" w:lineRule="auto"/>
        <w:ind w:right="-284"/>
        <w:jc w:val="center"/>
        <w:rPr>
          <w:rFonts w:ascii="Arial" w:eastAsia="Times New Roman" w:hAnsi="Arial" w:cs="Arial"/>
          <w:lang w:eastAsia="de-DE"/>
        </w:rPr>
      </w:pPr>
    </w:p>
    <w:p w:rsidR="002C1BAB" w:rsidRPr="0089635F" w:rsidRDefault="002C1BAB">
      <w:pPr>
        <w:rPr>
          <w:rFonts w:ascii="Arial" w:eastAsia="Times New Roman" w:hAnsi="Arial" w:cs="Arial"/>
          <w:lang w:eastAsia="de-DE"/>
        </w:rPr>
      </w:pPr>
      <w:r w:rsidRPr="0089635F">
        <w:rPr>
          <w:rFonts w:ascii="Arial" w:eastAsia="Times New Roman" w:hAnsi="Arial" w:cs="Arial"/>
          <w:lang w:eastAsia="de-DE"/>
        </w:rPr>
        <w:br w:type="page"/>
      </w:r>
    </w:p>
    <w:p w:rsidR="002C1BAB" w:rsidRPr="00961053" w:rsidRDefault="002C1BAB" w:rsidP="00961053">
      <w:pPr>
        <w:pStyle w:val="berschrift1"/>
      </w:pPr>
      <w:bookmarkStart w:id="6" w:name="_Toc422471717"/>
      <w:r w:rsidRPr="004331B0">
        <w:lastRenderedPageBreak/>
        <w:t>Inhaltsverzeichnis</w:t>
      </w:r>
      <w:bookmarkEnd w:id="6"/>
    </w:p>
    <w:p w:rsidR="00E67EA1" w:rsidRDefault="00F77754">
      <w:pPr>
        <w:pStyle w:val="Verzeichnis1"/>
        <w:tabs>
          <w:tab w:val="left" w:pos="382"/>
          <w:tab w:val="right" w:leader="dot" w:pos="9062"/>
        </w:tabs>
        <w:rPr>
          <w:rFonts w:eastAsiaTheme="minorEastAsia"/>
          <w:b w:val="0"/>
          <w:noProof/>
          <w:lang w:eastAsia="ja-JP"/>
        </w:rPr>
      </w:pPr>
      <w:r>
        <w:rPr>
          <w:rFonts w:ascii="Arial" w:eastAsia="Times New Roman" w:hAnsi="Arial" w:cs="Arial"/>
          <w:lang w:eastAsia="de-DE"/>
        </w:rPr>
        <w:fldChar w:fldCharType="begin"/>
      </w:r>
      <w:r w:rsidR="00E67EA1">
        <w:rPr>
          <w:rFonts w:ascii="Arial" w:eastAsia="Times New Roman" w:hAnsi="Arial" w:cs="Arial"/>
          <w:lang w:eastAsia="de-DE"/>
        </w:rPr>
        <w:instrText xml:space="preserve"> TOC \o "1-3" </w:instrText>
      </w:r>
      <w:r>
        <w:rPr>
          <w:rFonts w:ascii="Arial" w:eastAsia="Times New Roman" w:hAnsi="Arial" w:cs="Arial"/>
          <w:lang w:eastAsia="de-DE"/>
        </w:rPr>
        <w:fldChar w:fldCharType="separate"/>
      </w:r>
      <w:r w:rsidR="00E67EA1" w:rsidRPr="00634FF0">
        <w:rPr>
          <w:noProof/>
          <w:color w:val="FFFFFF" w:themeColor="background1"/>
        </w:rPr>
        <w:t>1</w:t>
      </w:r>
      <w:r w:rsidR="00E67EA1">
        <w:rPr>
          <w:rFonts w:eastAsiaTheme="minorEastAsia"/>
          <w:b w:val="0"/>
          <w:noProof/>
          <w:lang w:eastAsia="ja-JP"/>
        </w:rPr>
        <w:tab/>
      </w:r>
      <w:r w:rsidR="00E67EA1">
        <w:rPr>
          <w:noProof/>
        </w:rPr>
        <w:t>Einleitung</w:t>
      </w:r>
      <w:r w:rsidR="00E67EA1">
        <w:rPr>
          <w:noProof/>
        </w:rPr>
        <w:tab/>
      </w:r>
      <w:r>
        <w:rPr>
          <w:noProof/>
        </w:rPr>
        <w:fldChar w:fldCharType="begin"/>
      </w:r>
      <w:r w:rsidR="00E67EA1">
        <w:rPr>
          <w:noProof/>
        </w:rPr>
        <w:instrText xml:space="preserve"> PAGEREF _Toc422471714 \h </w:instrText>
      </w:r>
      <w:r>
        <w:rPr>
          <w:noProof/>
        </w:rPr>
      </w:r>
      <w:r>
        <w:rPr>
          <w:noProof/>
        </w:rPr>
        <w:fldChar w:fldCharType="separate"/>
      </w:r>
      <w:r w:rsidR="009824FA">
        <w:rPr>
          <w:noProof/>
        </w:rPr>
        <w:t>1</w:t>
      </w:r>
      <w:r>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rFonts w:cs="Arial"/>
          <w:noProof/>
        </w:rPr>
        <w:t>1.1</w:t>
      </w:r>
      <w:r>
        <w:rPr>
          <w:rFonts w:eastAsiaTheme="minorEastAsia"/>
          <w:b w:val="0"/>
          <w:noProof/>
          <w:sz w:val="24"/>
          <w:szCs w:val="24"/>
          <w:lang w:eastAsia="ja-JP"/>
        </w:rPr>
        <w:tab/>
      </w:r>
      <w:r w:rsidRPr="00634FF0">
        <w:rPr>
          <w:rFonts w:cs="Arial"/>
          <w:noProof/>
        </w:rPr>
        <w:t>Freigabe</w:t>
      </w:r>
      <w:r>
        <w:rPr>
          <w:noProof/>
        </w:rPr>
        <w:tab/>
      </w:r>
      <w:r w:rsidR="00F77754">
        <w:rPr>
          <w:noProof/>
        </w:rPr>
        <w:fldChar w:fldCharType="begin"/>
      </w:r>
      <w:r>
        <w:rPr>
          <w:noProof/>
        </w:rPr>
        <w:instrText xml:space="preserve"> PAGEREF _Toc422471715 \h </w:instrText>
      </w:r>
      <w:r w:rsidR="00F77754">
        <w:rPr>
          <w:noProof/>
        </w:rPr>
      </w:r>
      <w:r w:rsidR="00F77754">
        <w:rPr>
          <w:noProof/>
        </w:rPr>
        <w:fldChar w:fldCharType="separate"/>
      </w:r>
      <w:r w:rsidR="009824FA">
        <w:rPr>
          <w:noProof/>
        </w:rPr>
        <w:t>2</w:t>
      </w:r>
      <w:r w:rsidR="00F77754">
        <w:rPr>
          <w:noProof/>
        </w:rPr>
        <w:fldChar w:fldCharType="end"/>
      </w:r>
    </w:p>
    <w:p w:rsidR="00E67EA1" w:rsidRDefault="00E67EA1">
      <w:pPr>
        <w:pStyle w:val="Verzeichnis1"/>
        <w:tabs>
          <w:tab w:val="left" w:pos="382"/>
          <w:tab w:val="right" w:leader="dot" w:pos="9062"/>
        </w:tabs>
        <w:rPr>
          <w:rFonts w:eastAsiaTheme="minorEastAsia"/>
          <w:b w:val="0"/>
          <w:noProof/>
          <w:lang w:eastAsia="ja-JP"/>
        </w:rPr>
      </w:pPr>
      <w:r w:rsidRPr="00634FF0">
        <w:rPr>
          <w:noProof/>
          <w:color w:val="FFFFFF" w:themeColor="background1"/>
        </w:rPr>
        <w:t>2</w:t>
      </w:r>
      <w:r>
        <w:rPr>
          <w:rFonts w:eastAsiaTheme="minorEastAsia"/>
          <w:b w:val="0"/>
          <w:noProof/>
          <w:lang w:eastAsia="ja-JP"/>
        </w:rPr>
        <w:tab/>
      </w:r>
      <w:r>
        <w:rPr>
          <w:noProof/>
        </w:rPr>
        <w:t>Kenntnisnahme</w:t>
      </w:r>
      <w:r>
        <w:rPr>
          <w:noProof/>
        </w:rPr>
        <w:tab/>
      </w:r>
      <w:r w:rsidR="00F77754">
        <w:rPr>
          <w:noProof/>
        </w:rPr>
        <w:fldChar w:fldCharType="begin"/>
      </w:r>
      <w:r>
        <w:rPr>
          <w:noProof/>
        </w:rPr>
        <w:instrText xml:space="preserve"> PAGEREF _Toc422471716 \h </w:instrText>
      </w:r>
      <w:r w:rsidR="00F77754">
        <w:rPr>
          <w:noProof/>
        </w:rPr>
      </w:r>
      <w:r w:rsidR="00F77754">
        <w:rPr>
          <w:noProof/>
        </w:rPr>
        <w:fldChar w:fldCharType="separate"/>
      </w:r>
      <w:r w:rsidR="009824FA">
        <w:rPr>
          <w:noProof/>
        </w:rPr>
        <w:t>3</w:t>
      </w:r>
      <w:r w:rsidR="00F77754">
        <w:rPr>
          <w:noProof/>
        </w:rPr>
        <w:fldChar w:fldCharType="end"/>
      </w:r>
    </w:p>
    <w:p w:rsidR="00E67EA1" w:rsidRDefault="00E67EA1">
      <w:pPr>
        <w:pStyle w:val="Verzeichnis1"/>
        <w:tabs>
          <w:tab w:val="left" w:pos="382"/>
          <w:tab w:val="right" w:leader="dot" w:pos="9062"/>
        </w:tabs>
        <w:rPr>
          <w:rFonts w:eastAsiaTheme="minorEastAsia"/>
          <w:b w:val="0"/>
          <w:noProof/>
          <w:lang w:eastAsia="ja-JP"/>
        </w:rPr>
      </w:pPr>
      <w:r w:rsidRPr="00634FF0">
        <w:rPr>
          <w:noProof/>
          <w:color w:val="FFFFFF" w:themeColor="background1"/>
        </w:rPr>
        <w:t>3</w:t>
      </w:r>
      <w:r>
        <w:rPr>
          <w:rFonts w:eastAsiaTheme="minorEastAsia"/>
          <w:b w:val="0"/>
          <w:noProof/>
          <w:lang w:eastAsia="ja-JP"/>
        </w:rPr>
        <w:tab/>
      </w:r>
      <w:r>
        <w:rPr>
          <w:noProof/>
        </w:rPr>
        <w:t>Inhaltsverzeichnis</w:t>
      </w:r>
      <w:r>
        <w:rPr>
          <w:noProof/>
        </w:rPr>
        <w:tab/>
      </w:r>
      <w:r w:rsidR="00F77754">
        <w:rPr>
          <w:noProof/>
        </w:rPr>
        <w:fldChar w:fldCharType="begin"/>
      </w:r>
      <w:r>
        <w:rPr>
          <w:noProof/>
        </w:rPr>
        <w:instrText xml:space="preserve"> PAGEREF _Toc422471717 \h </w:instrText>
      </w:r>
      <w:r w:rsidR="00F77754">
        <w:rPr>
          <w:noProof/>
        </w:rPr>
      </w:r>
      <w:r w:rsidR="00F77754">
        <w:rPr>
          <w:noProof/>
        </w:rPr>
        <w:fldChar w:fldCharType="separate"/>
      </w:r>
      <w:r w:rsidR="009824FA">
        <w:rPr>
          <w:noProof/>
        </w:rPr>
        <w:t>4</w:t>
      </w:r>
      <w:r w:rsidR="00F77754">
        <w:rPr>
          <w:noProof/>
        </w:rPr>
        <w:fldChar w:fldCharType="end"/>
      </w:r>
    </w:p>
    <w:p w:rsidR="00E67EA1" w:rsidRDefault="00E67EA1">
      <w:pPr>
        <w:pStyle w:val="Verzeichnis1"/>
        <w:tabs>
          <w:tab w:val="left" w:pos="382"/>
          <w:tab w:val="right" w:leader="dot" w:pos="9062"/>
        </w:tabs>
        <w:rPr>
          <w:rFonts w:eastAsiaTheme="minorEastAsia"/>
          <w:b w:val="0"/>
          <w:noProof/>
          <w:lang w:eastAsia="ja-JP"/>
        </w:rPr>
      </w:pPr>
      <w:r w:rsidRPr="00634FF0">
        <w:rPr>
          <w:noProof/>
          <w:color w:val="FFFFFF" w:themeColor="background1"/>
        </w:rPr>
        <w:t>4</w:t>
      </w:r>
      <w:r>
        <w:rPr>
          <w:rFonts w:eastAsiaTheme="minorEastAsia"/>
          <w:b w:val="0"/>
          <w:noProof/>
          <w:lang w:eastAsia="ja-JP"/>
        </w:rPr>
        <w:tab/>
      </w:r>
      <w:r>
        <w:rPr>
          <w:noProof/>
        </w:rPr>
        <w:t>Personalhygiene</w:t>
      </w:r>
      <w:r>
        <w:rPr>
          <w:noProof/>
        </w:rPr>
        <w:tab/>
      </w:r>
      <w:r w:rsidR="00F77754">
        <w:rPr>
          <w:noProof/>
        </w:rPr>
        <w:fldChar w:fldCharType="begin"/>
      </w:r>
      <w:r>
        <w:rPr>
          <w:noProof/>
        </w:rPr>
        <w:instrText xml:space="preserve"> PAGEREF _Toc422471718 \h </w:instrText>
      </w:r>
      <w:r w:rsidR="00F77754">
        <w:rPr>
          <w:noProof/>
        </w:rPr>
      </w:r>
      <w:r w:rsidR="00F77754">
        <w:rPr>
          <w:noProof/>
        </w:rPr>
        <w:fldChar w:fldCharType="separate"/>
      </w:r>
      <w:r w:rsidR="009824FA">
        <w:rPr>
          <w:noProof/>
        </w:rPr>
        <w:t>6</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rFonts w:cs="Arial"/>
          <w:noProof/>
        </w:rPr>
        <w:t>4.1</w:t>
      </w:r>
      <w:r>
        <w:rPr>
          <w:rFonts w:eastAsiaTheme="minorEastAsia"/>
          <w:b w:val="0"/>
          <w:noProof/>
          <w:sz w:val="24"/>
          <w:szCs w:val="24"/>
          <w:lang w:eastAsia="ja-JP"/>
        </w:rPr>
        <w:tab/>
      </w:r>
      <w:r w:rsidRPr="00634FF0">
        <w:rPr>
          <w:rFonts w:cs="Arial"/>
          <w:noProof/>
        </w:rPr>
        <w:t>Arbeitskleidung</w:t>
      </w:r>
      <w:r>
        <w:rPr>
          <w:noProof/>
        </w:rPr>
        <w:tab/>
      </w:r>
      <w:r w:rsidR="00F77754">
        <w:rPr>
          <w:noProof/>
        </w:rPr>
        <w:fldChar w:fldCharType="begin"/>
      </w:r>
      <w:r>
        <w:rPr>
          <w:noProof/>
        </w:rPr>
        <w:instrText xml:space="preserve"> PAGEREF _Toc422471719 \h </w:instrText>
      </w:r>
      <w:r w:rsidR="00F77754">
        <w:rPr>
          <w:noProof/>
        </w:rPr>
      </w:r>
      <w:r w:rsidR="00F77754">
        <w:rPr>
          <w:noProof/>
        </w:rPr>
        <w:fldChar w:fldCharType="separate"/>
      </w:r>
      <w:r w:rsidR="009824FA">
        <w:rPr>
          <w:noProof/>
        </w:rPr>
        <w:t>6</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4.2</w:t>
      </w:r>
      <w:r>
        <w:rPr>
          <w:rFonts w:eastAsiaTheme="minorEastAsia"/>
          <w:b w:val="0"/>
          <w:noProof/>
          <w:sz w:val="24"/>
          <w:szCs w:val="24"/>
          <w:lang w:eastAsia="ja-JP"/>
        </w:rPr>
        <w:tab/>
      </w:r>
      <w:r>
        <w:rPr>
          <w:noProof/>
        </w:rPr>
        <w:t>Tragen von Schmuck</w:t>
      </w:r>
      <w:r>
        <w:rPr>
          <w:noProof/>
        </w:rPr>
        <w:tab/>
      </w:r>
      <w:r w:rsidR="00F77754">
        <w:rPr>
          <w:noProof/>
        </w:rPr>
        <w:fldChar w:fldCharType="begin"/>
      </w:r>
      <w:r>
        <w:rPr>
          <w:noProof/>
        </w:rPr>
        <w:instrText xml:space="preserve"> PAGEREF _Toc422471720 \h </w:instrText>
      </w:r>
      <w:r w:rsidR="00F77754">
        <w:rPr>
          <w:noProof/>
        </w:rPr>
      </w:r>
      <w:r w:rsidR="00F77754">
        <w:rPr>
          <w:noProof/>
        </w:rPr>
        <w:fldChar w:fldCharType="separate"/>
      </w:r>
      <w:r w:rsidR="009824FA">
        <w:rPr>
          <w:noProof/>
        </w:rPr>
        <w:t>6</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rFonts w:cs="Arial"/>
          <w:noProof/>
        </w:rPr>
        <w:t>4.3</w:t>
      </w:r>
      <w:r>
        <w:rPr>
          <w:rFonts w:eastAsiaTheme="minorEastAsia"/>
          <w:b w:val="0"/>
          <w:noProof/>
          <w:sz w:val="24"/>
          <w:szCs w:val="24"/>
          <w:lang w:eastAsia="ja-JP"/>
        </w:rPr>
        <w:tab/>
      </w:r>
      <w:r w:rsidRPr="00634FF0">
        <w:rPr>
          <w:rFonts w:cs="Arial"/>
          <w:noProof/>
        </w:rPr>
        <w:t>Schutzkleidung</w:t>
      </w:r>
      <w:r>
        <w:rPr>
          <w:noProof/>
        </w:rPr>
        <w:tab/>
      </w:r>
      <w:r w:rsidR="00F77754">
        <w:rPr>
          <w:noProof/>
        </w:rPr>
        <w:fldChar w:fldCharType="begin"/>
      </w:r>
      <w:r>
        <w:rPr>
          <w:noProof/>
        </w:rPr>
        <w:instrText xml:space="preserve"> PAGEREF _Toc422471721 \h </w:instrText>
      </w:r>
      <w:r w:rsidR="00F77754">
        <w:rPr>
          <w:noProof/>
        </w:rPr>
      </w:r>
      <w:r w:rsidR="00F77754">
        <w:rPr>
          <w:noProof/>
        </w:rPr>
        <w:fldChar w:fldCharType="separate"/>
      </w:r>
      <w:r w:rsidR="009824FA">
        <w:rPr>
          <w:noProof/>
        </w:rPr>
        <w:t>6</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4.3.1</w:t>
      </w:r>
      <w:r>
        <w:rPr>
          <w:rFonts w:eastAsiaTheme="minorEastAsia"/>
          <w:noProof/>
          <w:sz w:val="24"/>
          <w:szCs w:val="24"/>
          <w:lang w:eastAsia="ja-JP"/>
        </w:rPr>
        <w:tab/>
      </w:r>
      <w:r>
        <w:rPr>
          <w:noProof/>
        </w:rPr>
        <w:t>Mund-Nasenschutzmaske</w:t>
      </w:r>
      <w:r>
        <w:rPr>
          <w:noProof/>
        </w:rPr>
        <w:tab/>
      </w:r>
      <w:r w:rsidR="00F77754">
        <w:rPr>
          <w:noProof/>
        </w:rPr>
        <w:fldChar w:fldCharType="begin"/>
      </w:r>
      <w:r>
        <w:rPr>
          <w:noProof/>
        </w:rPr>
        <w:instrText xml:space="preserve"> PAGEREF _Toc422471722 \h </w:instrText>
      </w:r>
      <w:r w:rsidR="00F77754">
        <w:rPr>
          <w:noProof/>
        </w:rPr>
      </w:r>
      <w:r w:rsidR="00F77754">
        <w:rPr>
          <w:noProof/>
        </w:rPr>
        <w:fldChar w:fldCharType="separate"/>
      </w:r>
      <w:r w:rsidR="009824FA">
        <w:rPr>
          <w:noProof/>
        </w:rPr>
        <w:t>6</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4.3.2</w:t>
      </w:r>
      <w:r>
        <w:rPr>
          <w:rFonts w:eastAsiaTheme="minorEastAsia"/>
          <w:noProof/>
          <w:sz w:val="24"/>
          <w:szCs w:val="24"/>
          <w:lang w:eastAsia="ja-JP"/>
        </w:rPr>
        <w:tab/>
      </w:r>
      <w:r>
        <w:rPr>
          <w:noProof/>
        </w:rPr>
        <w:t>Schutzbrille</w:t>
      </w:r>
      <w:r>
        <w:rPr>
          <w:noProof/>
        </w:rPr>
        <w:tab/>
      </w:r>
      <w:r w:rsidR="00F77754">
        <w:rPr>
          <w:noProof/>
        </w:rPr>
        <w:fldChar w:fldCharType="begin"/>
      </w:r>
      <w:r>
        <w:rPr>
          <w:noProof/>
        </w:rPr>
        <w:instrText xml:space="preserve"> PAGEREF _Toc422471723 \h </w:instrText>
      </w:r>
      <w:r w:rsidR="00F77754">
        <w:rPr>
          <w:noProof/>
        </w:rPr>
      </w:r>
      <w:r w:rsidR="00F77754">
        <w:rPr>
          <w:noProof/>
        </w:rPr>
        <w:fldChar w:fldCharType="separate"/>
      </w:r>
      <w:r w:rsidR="009824FA">
        <w:rPr>
          <w:noProof/>
        </w:rPr>
        <w:t>7</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sidRPr="00634FF0">
        <w:rPr>
          <w:rFonts w:cs="Arial"/>
          <w:noProof/>
        </w:rPr>
        <w:t>4.3.3</w:t>
      </w:r>
      <w:r>
        <w:rPr>
          <w:rFonts w:eastAsiaTheme="minorEastAsia"/>
          <w:noProof/>
          <w:sz w:val="24"/>
          <w:szCs w:val="24"/>
          <w:lang w:eastAsia="ja-JP"/>
        </w:rPr>
        <w:tab/>
      </w:r>
      <w:r w:rsidRPr="00634FF0">
        <w:rPr>
          <w:rFonts w:cs="Arial"/>
          <w:noProof/>
        </w:rPr>
        <w:t>Handschuhe</w:t>
      </w:r>
      <w:r>
        <w:rPr>
          <w:noProof/>
        </w:rPr>
        <w:tab/>
      </w:r>
      <w:r w:rsidR="00F77754">
        <w:rPr>
          <w:noProof/>
        </w:rPr>
        <w:fldChar w:fldCharType="begin"/>
      </w:r>
      <w:r>
        <w:rPr>
          <w:noProof/>
        </w:rPr>
        <w:instrText xml:space="preserve"> PAGEREF _Toc422471724 \h </w:instrText>
      </w:r>
      <w:r w:rsidR="00F77754">
        <w:rPr>
          <w:noProof/>
        </w:rPr>
      </w:r>
      <w:r w:rsidR="00F77754">
        <w:rPr>
          <w:noProof/>
        </w:rPr>
        <w:fldChar w:fldCharType="separate"/>
      </w:r>
      <w:r w:rsidR="009824FA">
        <w:rPr>
          <w:noProof/>
        </w:rPr>
        <w:t>7</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4.3.4</w:t>
      </w:r>
      <w:r>
        <w:rPr>
          <w:rFonts w:eastAsiaTheme="minorEastAsia"/>
          <w:noProof/>
          <w:sz w:val="24"/>
          <w:szCs w:val="24"/>
          <w:lang w:eastAsia="ja-JP"/>
        </w:rPr>
        <w:tab/>
      </w:r>
      <w:r>
        <w:rPr>
          <w:noProof/>
        </w:rPr>
        <w:t>Handschuhplan</w:t>
      </w:r>
      <w:r>
        <w:rPr>
          <w:noProof/>
        </w:rPr>
        <w:tab/>
      </w:r>
      <w:r w:rsidR="00F77754">
        <w:rPr>
          <w:noProof/>
        </w:rPr>
        <w:fldChar w:fldCharType="begin"/>
      </w:r>
      <w:r>
        <w:rPr>
          <w:noProof/>
        </w:rPr>
        <w:instrText xml:space="preserve"> PAGEREF _Toc422471725 \h </w:instrText>
      </w:r>
      <w:r w:rsidR="00F77754">
        <w:rPr>
          <w:noProof/>
        </w:rPr>
      </w:r>
      <w:r w:rsidR="00F77754">
        <w:rPr>
          <w:noProof/>
        </w:rPr>
        <w:fldChar w:fldCharType="separate"/>
      </w:r>
      <w:r w:rsidR="009824FA">
        <w:rPr>
          <w:noProof/>
        </w:rPr>
        <w:t>8</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4.3.5</w:t>
      </w:r>
      <w:r>
        <w:rPr>
          <w:rFonts w:eastAsiaTheme="minorEastAsia"/>
          <w:noProof/>
          <w:sz w:val="24"/>
          <w:szCs w:val="24"/>
          <w:lang w:eastAsia="ja-JP"/>
        </w:rPr>
        <w:tab/>
      </w:r>
      <w:r>
        <w:rPr>
          <w:noProof/>
        </w:rPr>
        <w:t>Haare</w:t>
      </w:r>
      <w:r>
        <w:rPr>
          <w:noProof/>
        </w:rPr>
        <w:tab/>
      </w:r>
      <w:r w:rsidR="00F77754">
        <w:rPr>
          <w:noProof/>
        </w:rPr>
        <w:fldChar w:fldCharType="begin"/>
      </w:r>
      <w:r>
        <w:rPr>
          <w:noProof/>
        </w:rPr>
        <w:instrText xml:space="preserve"> PAGEREF _Toc422471726 \h </w:instrText>
      </w:r>
      <w:r w:rsidR="00F77754">
        <w:rPr>
          <w:noProof/>
        </w:rPr>
      </w:r>
      <w:r w:rsidR="00F77754">
        <w:rPr>
          <w:noProof/>
        </w:rPr>
        <w:fldChar w:fldCharType="separate"/>
      </w:r>
      <w:r w:rsidR="009824FA">
        <w:rPr>
          <w:noProof/>
        </w:rPr>
        <w:t>8</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4.4</w:t>
      </w:r>
      <w:r>
        <w:rPr>
          <w:rFonts w:eastAsiaTheme="minorEastAsia"/>
          <w:b w:val="0"/>
          <w:noProof/>
          <w:sz w:val="24"/>
          <w:szCs w:val="24"/>
          <w:lang w:eastAsia="ja-JP"/>
        </w:rPr>
        <w:tab/>
      </w:r>
      <w:r>
        <w:rPr>
          <w:noProof/>
        </w:rPr>
        <w:t>Händehygiene</w:t>
      </w:r>
      <w:r>
        <w:rPr>
          <w:noProof/>
        </w:rPr>
        <w:tab/>
      </w:r>
      <w:r w:rsidR="00F77754">
        <w:rPr>
          <w:noProof/>
        </w:rPr>
        <w:fldChar w:fldCharType="begin"/>
      </w:r>
      <w:r>
        <w:rPr>
          <w:noProof/>
        </w:rPr>
        <w:instrText xml:space="preserve"> PAGEREF _Toc422471727 \h </w:instrText>
      </w:r>
      <w:r w:rsidR="00F77754">
        <w:rPr>
          <w:noProof/>
        </w:rPr>
      </w:r>
      <w:r w:rsidR="00F77754">
        <w:rPr>
          <w:noProof/>
        </w:rPr>
        <w:fldChar w:fldCharType="separate"/>
      </w:r>
      <w:r w:rsidR="009824FA">
        <w:rPr>
          <w:noProof/>
        </w:rPr>
        <w:t>9</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4.4.1</w:t>
      </w:r>
      <w:r>
        <w:rPr>
          <w:rFonts w:eastAsiaTheme="minorEastAsia"/>
          <w:noProof/>
          <w:sz w:val="24"/>
          <w:szCs w:val="24"/>
          <w:lang w:eastAsia="ja-JP"/>
        </w:rPr>
        <w:tab/>
      </w:r>
      <w:r>
        <w:rPr>
          <w:noProof/>
        </w:rPr>
        <w:t>Hände waschen</w:t>
      </w:r>
      <w:r>
        <w:rPr>
          <w:noProof/>
        </w:rPr>
        <w:tab/>
      </w:r>
      <w:r w:rsidR="00F77754">
        <w:rPr>
          <w:noProof/>
        </w:rPr>
        <w:fldChar w:fldCharType="begin"/>
      </w:r>
      <w:r>
        <w:rPr>
          <w:noProof/>
        </w:rPr>
        <w:instrText xml:space="preserve"> PAGEREF _Toc422471728 \h </w:instrText>
      </w:r>
      <w:r w:rsidR="00F77754">
        <w:rPr>
          <w:noProof/>
        </w:rPr>
      </w:r>
      <w:r w:rsidR="00F77754">
        <w:rPr>
          <w:noProof/>
        </w:rPr>
        <w:fldChar w:fldCharType="separate"/>
      </w:r>
      <w:r w:rsidR="009824FA">
        <w:rPr>
          <w:noProof/>
        </w:rPr>
        <w:t>9</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4.4.2</w:t>
      </w:r>
      <w:r>
        <w:rPr>
          <w:rFonts w:eastAsiaTheme="minorEastAsia"/>
          <w:noProof/>
          <w:sz w:val="24"/>
          <w:szCs w:val="24"/>
          <w:lang w:eastAsia="ja-JP"/>
        </w:rPr>
        <w:tab/>
      </w:r>
      <w:r>
        <w:rPr>
          <w:noProof/>
        </w:rPr>
        <w:t>Hygienische Händedesinfektion</w:t>
      </w:r>
      <w:r>
        <w:rPr>
          <w:noProof/>
        </w:rPr>
        <w:tab/>
      </w:r>
      <w:r w:rsidR="00F77754">
        <w:rPr>
          <w:noProof/>
        </w:rPr>
        <w:fldChar w:fldCharType="begin"/>
      </w:r>
      <w:r>
        <w:rPr>
          <w:noProof/>
        </w:rPr>
        <w:instrText xml:space="preserve"> PAGEREF _Toc422471729 \h </w:instrText>
      </w:r>
      <w:r w:rsidR="00F77754">
        <w:rPr>
          <w:noProof/>
        </w:rPr>
      </w:r>
      <w:r w:rsidR="00F77754">
        <w:rPr>
          <w:noProof/>
        </w:rPr>
        <w:fldChar w:fldCharType="separate"/>
      </w:r>
      <w:r w:rsidR="009824FA">
        <w:rPr>
          <w:noProof/>
        </w:rPr>
        <w:t>9</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4.4.3</w:t>
      </w:r>
      <w:r>
        <w:rPr>
          <w:rFonts w:eastAsiaTheme="minorEastAsia"/>
          <w:noProof/>
          <w:sz w:val="24"/>
          <w:szCs w:val="24"/>
          <w:lang w:eastAsia="ja-JP"/>
        </w:rPr>
        <w:tab/>
      </w:r>
      <w:r>
        <w:rPr>
          <w:noProof/>
        </w:rPr>
        <w:t>Durchführung hyg. Händedesinfektion</w:t>
      </w:r>
      <w:r>
        <w:rPr>
          <w:noProof/>
        </w:rPr>
        <w:tab/>
      </w:r>
      <w:r w:rsidR="00F77754">
        <w:rPr>
          <w:noProof/>
        </w:rPr>
        <w:fldChar w:fldCharType="begin"/>
      </w:r>
      <w:r>
        <w:rPr>
          <w:noProof/>
        </w:rPr>
        <w:instrText xml:space="preserve"> PAGEREF _Toc422471730 \h </w:instrText>
      </w:r>
      <w:r w:rsidR="00F77754">
        <w:rPr>
          <w:noProof/>
        </w:rPr>
      </w:r>
      <w:r w:rsidR="00F77754">
        <w:rPr>
          <w:noProof/>
        </w:rPr>
        <w:fldChar w:fldCharType="separate"/>
      </w:r>
      <w:r w:rsidR="009824FA">
        <w:rPr>
          <w:noProof/>
        </w:rPr>
        <w:t>11</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4.4.4</w:t>
      </w:r>
      <w:r>
        <w:rPr>
          <w:rFonts w:eastAsiaTheme="minorEastAsia"/>
          <w:noProof/>
          <w:sz w:val="24"/>
          <w:szCs w:val="24"/>
          <w:lang w:eastAsia="ja-JP"/>
        </w:rPr>
        <w:tab/>
      </w:r>
      <w:r>
        <w:rPr>
          <w:noProof/>
        </w:rPr>
        <w:t>Hände pflegen</w:t>
      </w:r>
      <w:r>
        <w:rPr>
          <w:noProof/>
        </w:rPr>
        <w:tab/>
      </w:r>
      <w:r w:rsidR="00F77754">
        <w:rPr>
          <w:noProof/>
        </w:rPr>
        <w:fldChar w:fldCharType="begin"/>
      </w:r>
      <w:r>
        <w:rPr>
          <w:noProof/>
        </w:rPr>
        <w:instrText xml:space="preserve"> PAGEREF _Toc422471731 \h </w:instrText>
      </w:r>
      <w:r w:rsidR="00F77754">
        <w:rPr>
          <w:noProof/>
        </w:rPr>
      </w:r>
      <w:r w:rsidR="00F77754">
        <w:rPr>
          <w:noProof/>
        </w:rPr>
        <w:fldChar w:fldCharType="separate"/>
      </w:r>
      <w:r w:rsidR="009824FA">
        <w:rPr>
          <w:noProof/>
        </w:rPr>
        <w:t>12</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4.4.5</w:t>
      </w:r>
      <w:r>
        <w:rPr>
          <w:rFonts w:eastAsiaTheme="minorEastAsia"/>
          <w:noProof/>
          <w:sz w:val="24"/>
          <w:szCs w:val="24"/>
          <w:lang w:eastAsia="ja-JP"/>
        </w:rPr>
        <w:tab/>
      </w:r>
      <w:r>
        <w:rPr>
          <w:noProof/>
        </w:rPr>
        <w:t>Hautschutzplan</w:t>
      </w:r>
      <w:r>
        <w:rPr>
          <w:noProof/>
        </w:rPr>
        <w:tab/>
      </w:r>
      <w:r w:rsidR="00F77754">
        <w:rPr>
          <w:noProof/>
        </w:rPr>
        <w:fldChar w:fldCharType="begin"/>
      </w:r>
      <w:r>
        <w:rPr>
          <w:noProof/>
        </w:rPr>
        <w:instrText xml:space="preserve"> PAGEREF _Toc422471732 \h </w:instrText>
      </w:r>
      <w:r w:rsidR="00F77754">
        <w:rPr>
          <w:noProof/>
        </w:rPr>
      </w:r>
      <w:r w:rsidR="00F77754">
        <w:rPr>
          <w:noProof/>
        </w:rPr>
        <w:fldChar w:fldCharType="separate"/>
      </w:r>
      <w:r w:rsidR="009824FA">
        <w:rPr>
          <w:noProof/>
        </w:rPr>
        <w:t>12</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4.4.6</w:t>
      </w:r>
      <w:r>
        <w:rPr>
          <w:rFonts w:eastAsiaTheme="minorEastAsia"/>
          <w:noProof/>
          <w:sz w:val="24"/>
          <w:szCs w:val="24"/>
          <w:lang w:eastAsia="ja-JP"/>
        </w:rPr>
        <w:tab/>
      </w:r>
      <w:r>
        <w:rPr>
          <w:noProof/>
        </w:rPr>
        <w:t>Fingernägel</w:t>
      </w:r>
      <w:r>
        <w:rPr>
          <w:noProof/>
        </w:rPr>
        <w:tab/>
      </w:r>
      <w:r w:rsidR="00F77754">
        <w:rPr>
          <w:noProof/>
        </w:rPr>
        <w:fldChar w:fldCharType="begin"/>
      </w:r>
      <w:r>
        <w:rPr>
          <w:noProof/>
        </w:rPr>
        <w:instrText xml:space="preserve"> PAGEREF _Toc422471733 \h </w:instrText>
      </w:r>
      <w:r w:rsidR="00F77754">
        <w:rPr>
          <w:noProof/>
        </w:rPr>
      </w:r>
      <w:r w:rsidR="00F77754">
        <w:rPr>
          <w:noProof/>
        </w:rPr>
        <w:fldChar w:fldCharType="separate"/>
      </w:r>
      <w:r w:rsidR="009824FA">
        <w:rPr>
          <w:noProof/>
        </w:rPr>
        <w:t>12</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4.5</w:t>
      </w:r>
      <w:r>
        <w:rPr>
          <w:rFonts w:eastAsiaTheme="minorEastAsia"/>
          <w:b w:val="0"/>
          <w:noProof/>
          <w:sz w:val="24"/>
          <w:szCs w:val="24"/>
          <w:lang w:eastAsia="ja-JP"/>
        </w:rPr>
        <w:tab/>
      </w:r>
      <w:r>
        <w:rPr>
          <w:noProof/>
        </w:rPr>
        <w:t>Verhalten bei eigenen Erkrankungen</w:t>
      </w:r>
      <w:r>
        <w:rPr>
          <w:noProof/>
        </w:rPr>
        <w:tab/>
      </w:r>
      <w:r w:rsidR="00F77754">
        <w:rPr>
          <w:noProof/>
        </w:rPr>
        <w:fldChar w:fldCharType="begin"/>
      </w:r>
      <w:r>
        <w:rPr>
          <w:noProof/>
        </w:rPr>
        <w:instrText xml:space="preserve"> PAGEREF _Toc422471734 \h </w:instrText>
      </w:r>
      <w:r w:rsidR="00F77754">
        <w:rPr>
          <w:noProof/>
        </w:rPr>
      </w:r>
      <w:r w:rsidR="00F77754">
        <w:rPr>
          <w:noProof/>
        </w:rPr>
        <w:fldChar w:fldCharType="separate"/>
      </w:r>
      <w:r w:rsidR="009824FA">
        <w:rPr>
          <w:noProof/>
        </w:rPr>
        <w:t>13</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4.5.1</w:t>
      </w:r>
      <w:r>
        <w:rPr>
          <w:rFonts w:eastAsiaTheme="minorEastAsia"/>
          <w:noProof/>
          <w:sz w:val="24"/>
          <w:szCs w:val="24"/>
          <w:lang w:eastAsia="ja-JP"/>
        </w:rPr>
        <w:tab/>
      </w:r>
      <w:r>
        <w:rPr>
          <w:noProof/>
        </w:rPr>
        <w:t>Neue Leitlinie zur HIV-Postexpositionsprophylaxe</w:t>
      </w:r>
      <w:r>
        <w:rPr>
          <w:noProof/>
        </w:rPr>
        <w:tab/>
      </w:r>
      <w:r w:rsidR="00F77754">
        <w:rPr>
          <w:noProof/>
        </w:rPr>
        <w:fldChar w:fldCharType="begin"/>
      </w:r>
      <w:r>
        <w:rPr>
          <w:noProof/>
        </w:rPr>
        <w:instrText xml:space="preserve"> PAGEREF _Toc422471735 \h </w:instrText>
      </w:r>
      <w:r w:rsidR="00F77754">
        <w:rPr>
          <w:noProof/>
        </w:rPr>
      </w:r>
      <w:r w:rsidR="00F77754">
        <w:rPr>
          <w:noProof/>
        </w:rPr>
        <w:fldChar w:fldCharType="separate"/>
      </w:r>
      <w:r w:rsidR="009824FA">
        <w:rPr>
          <w:noProof/>
        </w:rPr>
        <w:t>13</w:t>
      </w:r>
      <w:r w:rsidR="00F77754">
        <w:rPr>
          <w:noProof/>
        </w:rPr>
        <w:fldChar w:fldCharType="end"/>
      </w:r>
    </w:p>
    <w:p w:rsidR="00E67EA1" w:rsidRDefault="00E67EA1">
      <w:pPr>
        <w:pStyle w:val="Verzeichnis1"/>
        <w:tabs>
          <w:tab w:val="left" w:pos="382"/>
          <w:tab w:val="right" w:leader="dot" w:pos="9062"/>
        </w:tabs>
        <w:rPr>
          <w:rFonts w:eastAsiaTheme="minorEastAsia"/>
          <w:b w:val="0"/>
          <w:noProof/>
          <w:lang w:eastAsia="ja-JP"/>
        </w:rPr>
      </w:pPr>
      <w:r w:rsidRPr="00634FF0">
        <w:rPr>
          <w:noProof/>
          <w:color w:val="FFFFFF" w:themeColor="background1"/>
        </w:rPr>
        <w:t>5</w:t>
      </w:r>
      <w:r>
        <w:rPr>
          <w:rFonts w:eastAsiaTheme="minorEastAsia"/>
          <w:b w:val="0"/>
          <w:noProof/>
          <w:lang w:eastAsia="ja-JP"/>
        </w:rPr>
        <w:tab/>
      </w:r>
      <w:r>
        <w:rPr>
          <w:noProof/>
        </w:rPr>
        <w:t>Reinigung</w:t>
      </w:r>
      <w:r>
        <w:rPr>
          <w:noProof/>
        </w:rPr>
        <w:tab/>
      </w:r>
      <w:r w:rsidR="00F77754">
        <w:rPr>
          <w:noProof/>
        </w:rPr>
        <w:fldChar w:fldCharType="begin"/>
      </w:r>
      <w:r>
        <w:rPr>
          <w:noProof/>
        </w:rPr>
        <w:instrText xml:space="preserve"> PAGEREF _Toc422471736 \h </w:instrText>
      </w:r>
      <w:r w:rsidR="00F77754">
        <w:rPr>
          <w:noProof/>
        </w:rPr>
      </w:r>
      <w:r w:rsidR="00F77754">
        <w:rPr>
          <w:noProof/>
        </w:rPr>
        <w:fldChar w:fldCharType="separate"/>
      </w:r>
      <w:r w:rsidR="009824FA">
        <w:rPr>
          <w:noProof/>
        </w:rPr>
        <w:t>14</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5.1</w:t>
      </w:r>
      <w:r>
        <w:rPr>
          <w:rFonts w:eastAsiaTheme="minorEastAsia"/>
          <w:b w:val="0"/>
          <w:noProof/>
          <w:sz w:val="24"/>
          <w:szCs w:val="24"/>
          <w:lang w:eastAsia="ja-JP"/>
        </w:rPr>
        <w:tab/>
      </w:r>
      <w:r>
        <w:rPr>
          <w:noProof/>
        </w:rPr>
        <w:t>Durchführung:</w:t>
      </w:r>
      <w:r>
        <w:rPr>
          <w:noProof/>
        </w:rPr>
        <w:tab/>
      </w:r>
      <w:r w:rsidR="00F77754">
        <w:rPr>
          <w:noProof/>
        </w:rPr>
        <w:fldChar w:fldCharType="begin"/>
      </w:r>
      <w:r>
        <w:rPr>
          <w:noProof/>
        </w:rPr>
        <w:instrText xml:space="preserve"> PAGEREF _Toc422471737 \h </w:instrText>
      </w:r>
      <w:r w:rsidR="00F77754">
        <w:rPr>
          <w:noProof/>
        </w:rPr>
      </w:r>
      <w:r w:rsidR="00F77754">
        <w:rPr>
          <w:noProof/>
        </w:rPr>
        <w:fldChar w:fldCharType="separate"/>
      </w:r>
      <w:r w:rsidR="009824FA">
        <w:rPr>
          <w:noProof/>
        </w:rPr>
        <w:t>14</w:t>
      </w:r>
      <w:r w:rsidR="00F77754">
        <w:rPr>
          <w:noProof/>
        </w:rPr>
        <w:fldChar w:fldCharType="end"/>
      </w:r>
    </w:p>
    <w:p w:rsidR="00E67EA1" w:rsidRDefault="00E67EA1">
      <w:pPr>
        <w:pStyle w:val="Verzeichnis1"/>
        <w:tabs>
          <w:tab w:val="left" w:pos="382"/>
          <w:tab w:val="right" w:leader="dot" w:pos="9062"/>
        </w:tabs>
        <w:rPr>
          <w:rFonts w:eastAsiaTheme="minorEastAsia"/>
          <w:b w:val="0"/>
          <w:noProof/>
          <w:lang w:eastAsia="ja-JP"/>
        </w:rPr>
      </w:pPr>
      <w:r w:rsidRPr="00634FF0">
        <w:rPr>
          <w:noProof/>
          <w:color w:val="FFFFFF" w:themeColor="background1"/>
        </w:rPr>
        <w:t>6</w:t>
      </w:r>
      <w:r>
        <w:rPr>
          <w:rFonts w:eastAsiaTheme="minorEastAsia"/>
          <w:b w:val="0"/>
          <w:noProof/>
          <w:lang w:eastAsia="ja-JP"/>
        </w:rPr>
        <w:tab/>
      </w:r>
      <w:r>
        <w:rPr>
          <w:noProof/>
        </w:rPr>
        <w:t>Desinfektion</w:t>
      </w:r>
      <w:r>
        <w:rPr>
          <w:noProof/>
        </w:rPr>
        <w:tab/>
      </w:r>
      <w:r w:rsidR="00F77754">
        <w:rPr>
          <w:noProof/>
        </w:rPr>
        <w:fldChar w:fldCharType="begin"/>
      </w:r>
      <w:r>
        <w:rPr>
          <w:noProof/>
        </w:rPr>
        <w:instrText xml:space="preserve"> PAGEREF _Toc422471738 \h </w:instrText>
      </w:r>
      <w:r w:rsidR="00F77754">
        <w:rPr>
          <w:noProof/>
        </w:rPr>
      </w:r>
      <w:r w:rsidR="00F77754">
        <w:rPr>
          <w:noProof/>
        </w:rPr>
        <w:fldChar w:fldCharType="separate"/>
      </w:r>
      <w:r w:rsidR="009824FA">
        <w:rPr>
          <w:noProof/>
        </w:rPr>
        <w:t>14</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6.1</w:t>
      </w:r>
      <w:r>
        <w:rPr>
          <w:rFonts w:eastAsiaTheme="minorEastAsia"/>
          <w:b w:val="0"/>
          <w:noProof/>
          <w:sz w:val="24"/>
          <w:szCs w:val="24"/>
          <w:lang w:eastAsia="ja-JP"/>
        </w:rPr>
        <w:tab/>
      </w:r>
      <w:r>
        <w:rPr>
          <w:noProof/>
        </w:rPr>
        <w:t>Hautdesinfektion bei Injektionen und Blutentnahme</w:t>
      </w:r>
      <w:r>
        <w:rPr>
          <w:noProof/>
        </w:rPr>
        <w:tab/>
      </w:r>
      <w:r w:rsidR="00F77754">
        <w:rPr>
          <w:noProof/>
        </w:rPr>
        <w:fldChar w:fldCharType="begin"/>
      </w:r>
      <w:r>
        <w:rPr>
          <w:noProof/>
        </w:rPr>
        <w:instrText xml:space="preserve"> PAGEREF _Toc422471739 \h </w:instrText>
      </w:r>
      <w:r w:rsidR="00F77754">
        <w:rPr>
          <w:noProof/>
        </w:rPr>
      </w:r>
      <w:r w:rsidR="00F77754">
        <w:rPr>
          <w:noProof/>
        </w:rPr>
        <w:fldChar w:fldCharType="separate"/>
      </w:r>
      <w:r w:rsidR="009824FA">
        <w:rPr>
          <w:noProof/>
        </w:rPr>
        <w:t>14</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6.1.1</w:t>
      </w:r>
      <w:r>
        <w:rPr>
          <w:rFonts w:eastAsiaTheme="minorEastAsia"/>
          <w:noProof/>
          <w:sz w:val="24"/>
          <w:szCs w:val="24"/>
          <w:lang w:eastAsia="ja-JP"/>
        </w:rPr>
        <w:tab/>
      </w:r>
      <w:r>
        <w:rPr>
          <w:noProof/>
        </w:rPr>
        <w:t>Risikoklassifizierung von Punktionsarten</w:t>
      </w:r>
      <w:r>
        <w:rPr>
          <w:noProof/>
        </w:rPr>
        <w:tab/>
      </w:r>
      <w:r w:rsidR="00F77754">
        <w:rPr>
          <w:noProof/>
        </w:rPr>
        <w:fldChar w:fldCharType="begin"/>
      </w:r>
      <w:r>
        <w:rPr>
          <w:noProof/>
        </w:rPr>
        <w:instrText xml:space="preserve"> PAGEREF _Toc422471740 \h </w:instrText>
      </w:r>
      <w:r w:rsidR="00F77754">
        <w:rPr>
          <w:noProof/>
        </w:rPr>
      </w:r>
      <w:r w:rsidR="00F77754">
        <w:rPr>
          <w:noProof/>
        </w:rPr>
        <w:fldChar w:fldCharType="separate"/>
      </w:r>
      <w:r w:rsidR="009824FA">
        <w:rPr>
          <w:noProof/>
        </w:rPr>
        <w:t>15</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6.2</w:t>
      </w:r>
      <w:r>
        <w:rPr>
          <w:rFonts w:eastAsiaTheme="minorEastAsia"/>
          <w:b w:val="0"/>
          <w:noProof/>
          <w:sz w:val="24"/>
          <w:szCs w:val="24"/>
          <w:lang w:eastAsia="ja-JP"/>
        </w:rPr>
        <w:tab/>
      </w:r>
      <w:r>
        <w:rPr>
          <w:noProof/>
        </w:rPr>
        <w:t>Allgemeine Desinfektionsmaßnahmen</w:t>
      </w:r>
      <w:r>
        <w:rPr>
          <w:noProof/>
        </w:rPr>
        <w:tab/>
      </w:r>
      <w:r w:rsidR="00F77754">
        <w:rPr>
          <w:noProof/>
        </w:rPr>
        <w:fldChar w:fldCharType="begin"/>
      </w:r>
      <w:r>
        <w:rPr>
          <w:noProof/>
        </w:rPr>
        <w:instrText xml:space="preserve"> PAGEREF _Toc422471741 \h </w:instrText>
      </w:r>
      <w:r w:rsidR="00F77754">
        <w:rPr>
          <w:noProof/>
        </w:rPr>
      </w:r>
      <w:r w:rsidR="00F77754">
        <w:rPr>
          <w:noProof/>
        </w:rPr>
        <w:fldChar w:fldCharType="separate"/>
      </w:r>
      <w:r w:rsidR="009824FA">
        <w:rPr>
          <w:noProof/>
        </w:rPr>
        <w:t>16</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6.2.1</w:t>
      </w:r>
      <w:r>
        <w:rPr>
          <w:rFonts w:eastAsiaTheme="minorEastAsia"/>
          <w:noProof/>
          <w:sz w:val="24"/>
          <w:szCs w:val="24"/>
          <w:lang w:eastAsia="ja-JP"/>
        </w:rPr>
        <w:tab/>
      </w:r>
      <w:r>
        <w:rPr>
          <w:noProof/>
        </w:rPr>
        <w:t>Umgang mit Desinfektionsmitteln für Flächen und Geräte</w:t>
      </w:r>
      <w:r>
        <w:rPr>
          <w:noProof/>
        </w:rPr>
        <w:tab/>
      </w:r>
      <w:r w:rsidR="00F77754">
        <w:rPr>
          <w:noProof/>
        </w:rPr>
        <w:fldChar w:fldCharType="begin"/>
      </w:r>
      <w:r>
        <w:rPr>
          <w:noProof/>
        </w:rPr>
        <w:instrText xml:space="preserve"> PAGEREF _Toc422471742 \h </w:instrText>
      </w:r>
      <w:r w:rsidR="00F77754">
        <w:rPr>
          <w:noProof/>
        </w:rPr>
      </w:r>
      <w:r w:rsidR="00F77754">
        <w:rPr>
          <w:noProof/>
        </w:rPr>
        <w:fldChar w:fldCharType="separate"/>
      </w:r>
      <w:r w:rsidR="009824FA">
        <w:rPr>
          <w:noProof/>
        </w:rPr>
        <w:t>16</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6.2.2</w:t>
      </w:r>
      <w:r>
        <w:rPr>
          <w:rFonts w:eastAsiaTheme="minorEastAsia"/>
          <w:noProof/>
          <w:sz w:val="24"/>
          <w:szCs w:val="24"/>
          <w:lang w:eastAsia="ja-JP"/>
        </w:rPr>
        <w:tab/>
      </w:r>
      <w:r>
        <w:rPr>
          <w:noProof/>
        </w:rPr>
        <w:t>Gezielte Desinfektion</w:t>
      </w:r>
      <w:r>
        <w:rPr>
          <w:noProof/>
        </w:rPr>
        <w:tab/>
      </w:r>
      <w:r w:rsidR="00F77754">
        <w:rPr>
          <w:noProof/>
        </w:rPr>
        <w:fldChar w:fldCharType="begin"/>
      </w:r>
      <w:r>
        <w:rPr>
          <w:noProof/>
        </w:rPr>
        <w:instrText xml:space="preserve"> PAGEREF _Toc422471743 \h </w:instrText>
      </w:r>
      <w:r w:rsidR="00F77754">
        <w:rPr>
          <w:noProof/>
        </w:rPr>
      </w:r>
      <w:r w:rsidR="00F77754">
        <w:rPr>
          <w:noProof/>
        </w:rPr>
        <w:fldChar w:fldCharType="separate"/>
      </w:r>
      <w:r w:rsidR="009824FA">
        <w:rPr>
          <w:noProof/>
        </w:rPr>
        <w:t>16</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6.2.3</w:t>
      </w:r>
      <w:r>
        <w:rPr>
          <w:rFonts w:eastAsiaTheme="minorEastAsia"/>
          <w:noProof/>
          <w:sz w:val="24"/>
          <w:szCs w:val="24"/>
          <w:lang w:eastAsia="ja-JP"/>
        </w:rPr>
        <w:tab/>
      </w:r>
      <w:r>
        <w:rPr>
          <w:noProof/>
        </w:rPr>
        <w:t>Schlussdesinfektion</w:t>
      </w:r>
      <w:r>
        <w:rPr>
          <w:noProof/>
        </w:rPr>
        <w:tab/>
      </w:r>
      <w:r w:rsidR="00F77754">
        <w:rPr>
          <w:noProof/>
        </w:rPr>
        <w:fldChar w:fldCharType="begin"/>
      </w:r>
      <w:r>
        <w:rPr>
          <w:noProof/>
        </w:rPr>
        <w:instrText xml:space="preserve"> PAGEREF _Toc422471744 \h </w:instrText>
      </w:r>
      <w:r w:rsidR="00F77754">
        <w:rPr>
          <w:noProof/>
        </w:rPr>
      </w:r>
      <w:r w:rsidR="00F77754">
        <w:rPr>
          <w:noProof/>
        </w:rPr>
        <w:fldChar w:fldCharType="separate"/>
      </w:r>
      <w:r w:rsidR="009824FA">
        <w:rPr>
          <w:noProof/>
        </w:rPr>
        <w:t>16</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6.2.4</w:t>
      </w:r>
      <w:r>
        <w:rPr>
          <w:rFonts w:eastAsiaTheme="minorEastAsia"/>
          <w:noProof/>
          <w:sz w:val="24"/>
          <w:szCs w:val="24"/>
          <w:lang w:eastAsia="ja-JP"/>
        </w:rPr>
        <w:tab/>
      </w:r>
      <w:r>
        <w:rPr>
          <w:noProof/>
        </w:rPr>
        <w:t>Raumdesinfektion</w:t>
      </w:r>
      <w:r>
        <w:rPr>
          <w:noProof/>
        </w:rPr>
        <w:tab/>
      </w:r>
      <w:r w:rsidR="00F77754">
        <w:rPr>
          <w:noProof/>
        </w:rPr>
        <w:fldChar w:fldCharType="begin"/>
      </w:r>
      <w:r>
        <w:rPr>
          <w:noProof/>
        </w:rPr>
        <w:instrText xml:space="preserve"> PAGEREF _Toc422471745 \h </w:instrText>
      </w:r>
      <w:r w:rsidR="00F77754">
        <w:rPr>
          <w:noProof/>
        </w:rPr>
      </w:r>
      <w:r w:rsidR="00F77754">
        <w:rPr>
          <w:noProof/>
        </w:rPr>
        <w:fldChar w:fldCharType="separate"/>
      </w:r>
      <w:r w:rsidR="009824FA">
        <w:rPr>
          <w:noProof/>
        </w:rPr>
        <w:t>16</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6.2.5</w:t>
      </w:r>
      <w:r>
        <w:rPr>
          <w:rFonts w:eastAsiaTheme="minorEastAsia"/>
          <w:noProof/>
          <w:sz w:val="24"/>
          <w:szCs w:val="24"/>
          <w:lang w:eastAsia="ja-JP"/>
        </w:rPr>
        <w:tab/>
      </w:r>
      <w:r>
        <w:rPr>
          <w:noProof/>
        </w:rPr>
        <w:t>Blutdruckmanschetten, Stethoskope</w:t>
      </w:r>
      <w:r>
        <w:rPr>
          <w:noProof/>
        </w:rPr>
        <w:tab/>
      </w:r>
      <w:r w:rsidR="00F77754">
        <w:rPr>
          <w:noProof/>
        </w:rPr>
        <w:fldChar w:fldCharType="begin"/>
      </w:r>
      <w:r>
        <w:rPr>
          <w:noProof/>
        </w:rPr>
        <w:instrText xml:space="preserve"> PAGEREF _Toc422471746 \h </w:instrText>
      </w:r>
      <w:r w:rsidR="00F77754">
        <w:rPr>
          <w:noProof/>
        </w:rPr>
      </w:r>
      <w:r w:rsidR="00F77754">
        <w:rPr>
          <w:noProof/>
        </w:rPr>
        <w:fldChar w:fldCharType="separate"/>
      </w:r>
      <w:r w:rsidR="009824FA">
        <w:rPr>
          <w:noProof/>
        </w:rPr>
        <w:t>17</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6.2.6</w:t>
      </w:r>
      <w:r>
        <w:rPr>
          <w:rFonts w:eastAsiaTheme="minorEastAsia"/>
          <w:noProof/>
          <w:sz w:val="24"/>
          <w:szCs w:val="24"/>
          <w:lang w:eastAsia="ja-JP"/>
        </w:rPr>
        <w:tab/>
      </w:r>
      <w:r>
        <w:rPr>
          <w:noProof/>
        </w:rPr>
        <w:t>Schränke, Regale</w:t>
      </w:r>
      <w:r>
        <w:rPr>
          <w:noProof/>
        </w:rPr>
        <w:tab/>
      </w:r>
      <w:r w:rsidR="00F77754">
        <w:rPr>
          <w:noProof/>
        </w:rPr>
        <w:fldChar w:fldCharType="begin"/>
      </w:r>
      <w:r>
        <w:rPr>
          <w:noProof/>
        </w:rPr>
        <w:instrText xml:space="preserve"> PAGEREF _Toc422471747 \h </w:instrText>
      </w:r>
      <w:r w:rsidR="00F77754">
        <w:rPr>
          <w:noProof/>
        </w:rPr>
      </w:r>
      <w:r w:rsidR="00F77754">
        <w:rPr>
          <w:noProof/>
        </w:rPr>
        <w:fldChar w:fldCharType="separate"/>
      </w:r>
      <w:r w:rsidR="009824FA">
        <w:rPr>
          <w:noProof/>
        </w:rPr>
        <w:t>17</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6.2.7</w:t>
      </w:r>
      <w:r>
        <w:rPr>
          <w:rFonts w:eastAsiaTheme="minorEastAsia"/>
          <w:noProof/>
          <w:sz w:val="24"/>
          <w:szCs w:val="24"/>
          <w:lang w:eastAsia="ja-JP"/>
        </w:rPr>
        <w:tab/>
      </w:r>
      <w:r>
        <w:rPr>
          <w:noProof/>
        </w:rPr>
        <w:t>Medikamentenkühlschrank</w:t>
      </w:r>
      <w:r>
        <w:rPr>
          <w:noProof/>
        </w:rPr>
        <w:tab/>
      </w:r>
      <w:r w:rsidR="00F77754">
        <w:rPr>
          <w:noProof/>
        </w:rPr>
        <w:fldChar w:fldCharType="begin"/>
      </w:r>
      <w:r>
        <w:rPr>
          <w:noProof/>
        </w:rPr>
        <w:instrText xml:space="preserve"> PAGEREF _Toc422471748 \h </w:instrText>
      </w:r>
      <w:r w:rsidR="00F77754">
        <w:rPr>
          <w:noProof/>
        </w:rPr>
      </w:r>
      <w:r w:rsidR="00F77754">
        <w:rPr>
          <w:noProof/>
        </w:rPr>
        <w:fldChar w:fldCharType="separate"/>
      </w:r>
      <w:r w:rsidR="009824FA">
        <w:rPr>
          <w:noProof/>
        </w:rPr>
        <w:t>17</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6.2.8</w:t>
      </w:r>
      <w:r>
        <w:rPr>
          <w:rFonts w:eastAsiaTheme="minorEastAsia"/>
          <w:noProof/>
          <w:sz w:val="24"/>
          <w:szCs w:val="24"/>
          <w:lang w:eastAsia="ja-JP"/>
        </w:rPr>
        <w:tab/>
      </w:r>
      <w:r>
        <w:rPr>
          <w:noProof/>
        </w:rPr>
        <w:t>Hebelspender</w:t>
      </w:r>
      <w:r>
        <w:rPr>
          <w:noProof/>
        </w:rPr>
        <w:tab/>
      </w:r>
      <w:r w:rsidR="00F77754">
        <w:rPr>
          <w:noProof/>
        </w:rPr>
        <w:fldChar w:fldCharType="begin"/>
      </w:r>
      <w:r>
        <w:rPr>
          <w:noProof/>
        </w:rPr>
        <w:instrText xml:space="preserve"> PAGEREF _Toc422471749 \h </w:instrText>
      </w:r>
      <w:r w:rsidR="00F77754">
        <w:rPr>
          <w:noProof/>
        </w:rPr>
      </w:r>
      <w:r w:rsidR="00F77754">
        <w:rPr>
          <w:noProof/>
        </w:rPr>
        <w:fldChar w:fldCharType="separate"/>
      </w:r>
      <w:r w:rsidR="009824FA">
        <w:rPr>
          <w:noProof/>
        </w:rPr>
        <w:t>17</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6.2.9</w:t>
      </w:r>
      <w:r>
        <w:rPr>
          <w:rFonts w:eastAsiaTheme="minorEastAsia"/>
          <w:noProof/>
          <w:sz w:val="24"/>
          <w:szCs w:val="24"/>
          <w:lang w:eastAsia="ja-JP"/>
        </w:rPr>
        <w:tab/>
      </w:r>
      <w:r>
        <w:rPr>
          <w:noProof/>
        </w:rPr>
        <w:t>Wasserarmaturen und Perlatoren</w:t>
      </w:r>
      <w:r>
        <w:rPr>
          <w:noProof/>
        </w:rPr>
        <w:tab/>
      </w:r>
      <w:r w:rsidR="00F77754">
        <w:rPr>
          <w:noProof/>
        </w:rPr>
        <w:fldChar w:fldCharType="begin"/>
      </w:r>
      <w:r>
        <w:rPr>
          <w:noProof/>
        </w:rPr>
        <w:instrText xml:space="preserve"> PAGEREF _Toc422471750 \h </w:instrText>
      </w:r>
      <w:r w:rsidR="00F77754">
        <w:rPr>
          <w:noProof/>
        </w:rPr>
      </w:r>
      <w:r w:rsidR="00F77754">
        <w:rPr>
          <w:noProof/>
        </w:rPr>
        <w:fldChar w:fldCharType="separate"/>
      </w:r>
      <w:r w:rsidR="009824FA">
        <w:rPr>
          <w:noProof/>
        </w:rPr>
        <w:t>17</w:t>
      </w:r>
      <w:r w:rsidR="00F77754">
        <w:rPr>
          <w:noProof/>
        </w:rPr>
        <w:fldChar w:fldCharType="end"/>
      </w:r>
    </w:p>
    <w:p w:rsidR="00E67EA1" w:rsidRDefault="00E67EA1">
      <w:pPr>
        <w:pStyle w:val="Verzeichnis3"/>
        <w:tabs>
          <w:tab w:val="left" w:pos="1258"/>
          <w:tab w:val="right" w:leader="dot" w:pos="9062"/>
        </w:tabs>
        <w:rPr>
          <w:rFonts w:eastAsiaTheme="minorEastAsia"/>
          <w:noProof/>
          <w:sz w:val="24"/>
          <w:szCs w:val="24"/>
          <w:lang w:eastAsia="ja-JP"/>
        </w:rPr>
      </w:pPr>
      <w:r>
        <w:rPr>
          <w:noProof/>
        </w:rPr>
        <w:t>6.2.10</w:t>
      </w:r>
      <w:r>
        <w:rPr>
          <w:rFonts w:eastAsiaTheme="minorEastAsia"/>
          <w:noProof/>
          <w:sz w:val="24"/>
          <w:szCs w:val="24"/>
          <w:lang w:eastAsia="ja-JP"/>
        </w:rPr>
        <w:tab/>
      </w:r>
      <w:r>
        <w:rPr>
          <w:noProof/>
        </w:rPr>
        <w:t>Tuch-Eimersystem</w:t>
      </w:r>
      <w:r>
        <w:rPr>
          <w:noProof/>
        </w:rPr>
        <w:tab/>
      </w:r>
      <w:r w:rsidR="00F77754">
        <w:rPr>
          <w:noProof/>
        </w:rPr>
        <w:fldChar w:fldCharType="begin"/>
      </w:r>
      <w:r>
        <w:rPr>
          <w:noProof/>
        </w:rPr>
        <w:instrText xml:space="preserve"> PAGEREF _Toc422471751 \h </w:instrText>
      </w:r>
      <w:r w:rsidR="00F77754">
        <w:rPr>
          <w:noProof/>
        </w:rPr>
      </w:r>
      <w:r w:rsidR="00F77754">
        <w:rPr>
          <w:noProof/>
        </w:rPr>
        <w:fldChar w:fldCharType="separate"/>
      </w:r>
      <w:r w:rsidR="009824FA">
        <w:rPr>
          <w:noProof/>
        </w:rPr>
        <w:t>17</w:t>
      </w:r>
      <w:r w:rsidR="00F77754">
        <w:rPr>
          <w:noProof/>
        </w:rPr>
        <w:fldChar w:fldCharType="end"/>
      </w:r>
    </w:p>
    <w:p w:rsidR="00E67EA1" w:rsidRDefault="00E67EA1">
      <w:pPr>
        <w:pStyle w:val="Verzeichnis1"/>
        <w:tabs>
          <w:tab w:val="left" w:pos="382"/>
          <w:tab w:val="right" w:leader="dot" w:pos="9062"/>
        </w:tabs>
        <w:rPr>
          <w:rFonts w:eastAsiaTheme="minorEastAsia"/>
          <w:b w:val="0"/>
          <w:noProof/>
          <w:lang w:eastAsia="ja-JP"/>
        </w:rPr>
      </w:pPr>
      <w:r w:rsidRPr="00634FF0">
        <w:rPr>
          <w:noProof/>
          <w:color w:val="FFFFFF" w:themeColor="background1"/>
        </w:rPr>
        <w:t>7</w:t>
      </w:r>
      <w:r>
        <w:rPr>
          <w:rFonts w:eastAsiaTheme="minorEastAsia"/>
          <w:b w:val="0"/>
          <w:noProof/>
          <w:lang w:eastAsia="ja-JP"/>
        </w:rPr>
        <w:tab/>
      </w:r>
      <w:r>
        <w:rPr>
          <w:noProof/>
        </w:rPr>
        <w:t>Aufbereitung von Medizinprodukten</w:t>
      </w:r>
      <w:r>
        <w:rPr>
          <w:noProof/>
        </w:rPr>
        <w:tab/>
      </w:r>
      <w:r w:rsidR="00F77754">
        <w:rPr>
          <w:noProof/>
        </w:rPr>
        <w:fldChar w:fldCharType="begin"/>
      </w:r>
      <w:r>
        <w:rPr>
          <w:noProof/>
        </w:rPr>
        <w:instrText xml:space="preserve"> PAGEREF _Toc422471752 \h </w:instrText>
      </w:r>
      <w:r w:rsidR="00F77754">
        <w:rPr>
          <w:noProof/>
        </w:rPr>
      </w:r>
      <w:r w:rsidR="00F77754">
        <w:rPr>
          <w:noProof/>
        </w:rPr>
        <w:fldChar w:fldCharType="separate"/>
      </w:r>
      <w:r w:rsidR="009824FA">
        <w:rPr>
          <w:noProof/>
        </w:rPr>
        <w:t>18</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lastRenderedPageBreak/>
        <w:t>7.1</w:t>
      </w:r>
      <w:r>
        <w:rPr>
          <w:rFonts w:eastAsiaTheme="minorEastAsia"/>
          <w:b w:val="0"/>
          <w:noProof/>
          <w:sz w:val="24"/>
          <w:szCs w:val="24"/>
          <w:lang w:eastAsia="ja-JP"/>
        </w:rPr>
        <w:tab/>
      </w:r>
      <w:r>
        <w:rPr>
          <w:noProof/>
        </w:rPr>
        <w:t>Risikobewertung</w:t>
      </w:r>
      <w:r>
        <w:rPr>
          <w:noProof/>
        </w:rPr>
        <w:tab/>
      </w:r>
      <w:r w:rsidR="00F77754">
        <w:rPr>
          <w:noProof/>
        </w:rPr>
        <w:fldChar w:fldCharType="begin"/>
      </w:r>
      <w:r>
        <w:rPr>
          <w:noProof/>
        </w:rPr>
        <w:instrText xml:space="preserve"> PAGEREF _Toc422471753 \h </w:instrText>
      </w:r>
      <w:r w:rsidR="00F77754">
        <w:rPr>
          <w:noProof/>
        </w:rPr>
      </w:r>
      <w:r w:rsidR="00F77754">
        <w:rPr>
          <w:noProof/>
        </w:rPr>
        <w:fldChar w:fldCharType="separate"/>
      </w:r>
      <w:r w:rsidR="009824FA">
        <w:rPr>
          <w:noProof/>
        </w:rPr>
        <w:t>18</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7.2</w:t>
      </w:r>
      <w:r>
        <w:rPr>
          <w:rFonts w:eastAsiaTheme="minorEastAsia"/>
          <w:b w:val="0"/>
          <w:noProof/>
          <w:sz w:val="24"/>
          <w:szCs w:val="24"/>
          <w:lang w:eastAsia="ja-JP"/>
        </w:rPr>
        <w:tab/>
      </w:r>
      <w:r>
        <w:rPr>
          <w:noProof/>
        </w:rPr>
        <w:t>Medizinprodukte</w:t>
      </w:r>
      <w:r>
        <w:rPr>
          <w:noProof/>
        </w:rPr>
        <w:tab/>
      </w:r>
      <w:r w:rsidR="00F77754">
        <w:rPr>
          <w:noProof/>
        </w:rPr>
        <w:fldChar w:fldCharType="begin"/>
      </w:r>
      <w:r>
        <w:rPr>
          <w:noProof/>
        </w:rPr>
        <w:instrText xml:space="preserve"> PAGEREF _Toc422471754 \h </w:instrText>
      </w:r>
      <w:r w:rsidR="00F77754">
        <w:rPr>
          <w:noProof/>
        </w:rPr>
      </w:r>
      <w:r w:rsidR="00F77754">
        <w:rPr>
          <w:noProof/>
        </w:rPr>
        <w:fldChar w:fldCharType="separate"/>
      </w:r>
      <w:r w:rsidR="009824FA">
        <w:rPr>
          <w:noProof/>
        </w:rPr>
        <w:t>19</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7.3</w:t>
      </w:r>
      <w:r>
        <w:rPr>
          <w:rFonts w:eastAsiaTheme="minorEastAsia"/>
          <w:b w:val="0"/>
          <w:noProof/>
          <w:sz w:val="24"/>
          <w:szCs w:val="24"/>
          <w:lang w:eastAsia="ja-JP"/>
        </w:rPr>
        <w:tab/>
      </w:r>
      <w:r>
        <w:rPr>
          <w:noProof/>
        </w:rPr>
        <w:t>Sterilgutlagerung</w:t>
      </w:r>
      <w:r>
        <w:rPr>
          <w:noProof/>
        </w:rPr>
        <w:tab/>
      </w:r>
      <w:r w:rsidR="00F77754">
        <w:rPr>
          <w:noProof/>
        </w:rPr>
        <w:fldChar w:fldCharType="begin"/>
      </w:r>
      <w:r>
        <w:rPr>
          <w:noProof/>
        </w:rPr>
        <w:instrText xml:space="preserve"> PAGEREF _Toc422471755 \h </w:instrText>
      </w:r>
      <w:r w:rsidR="00F77754">
        <w:rPr>
          <w:noProof/>
        </w:rPr>
      </w:r>
      <w:r w:rsidR="00F77754">
        <w:rPr>
          <w:noProof/>
        </w:rPr>
        <w:fldChar w:fldCharType="separate"/>
      </w:r>
      <w:r w:rsidR="009824FA">
        <w:rPr>
          <w:noProof/>
        </w:rPr>
        <w:t>20</w:t>
      </w:r>
      <w:r w:rsidR="00F77754">
        <w:rPr>
          <w:noProof/>
        </w:rPr>
        <w:fldChar w:fldCharType="end"/>
      </w:r>
    </w:p>
    <w:p w:rsidR="00E67EA1" w:rsidRDefault="00E67EA1">
      <w:pPr>
        <w:pStyle w:val="Verzeichnis1"/>
        <w:tabs>
          <w:tab w:val="left" w:pos="382"/>
          <w:tab w:val="right" w:leader="dot" w:pos="9062"/>
        </w:tabs>
        <w:rPr>
          <w:rFonts w:eastAsiaTheme="minorEastAsia"/>
          <w:b w:val="0"/>
          <w:noProof/>
          <w:lang w:eastAsia="ja-JP"/>
        </w:rPr>
      </w:pPr>
      <w:r w:rsidRPr="00634FF0">
        <w:rPr>
          <w:noProof/>
          <w:color w:val="FFFFFF" w:themeColor="background1"/>
        </w:rPr>
        <w:t>8</w:t>
      </w:r>
      <w:r>
        <w:rPr>
          <w:rFonts w:eastAsiaTheme="minorEastAsia"/>
          <w:b w:val="0"/>
          <w:noProof/>
          <w:lang w:eastAsia="ja-JP"/>
        </w:rPr>
        <w:tab/>
      </w:r>
      <w:r>
        <w:rPr>
          <w:noProof/>
        </w:rPr>
        <w:t>Umgang mit Medikamenten</w:t>
      </w:r>
      <w:r>
        <w:rPr>
          <w:noProof/>
        </w:rPr>
        <w:tab/>
      </w:r>
      <w:r w:rsidR="00F77754">
        <w:rPr>
          <w:noProof/>
        </w:rPr>
        <w:fldChar w:fldCharType="begin"/>
      </w:r>
      <w:r>
        <w:rPr>
          <w:noProof/>
        </w:rPr>
        <w:instrText xml:space="preserve"> PAGEREF _Toc422471756 \h </w:instrText>
      </w:r>
      <w:r w:rsidR="00F77754">
        <w:rPr>
          <w:noProof/>
        </w:rPr>
      </w:r>
      <w:r w:rsidR="00F77754">
        <w:rPr>
          <w:noProof/>
        </w:rPr>
        <w:fldChar w:fldCharType="separate"/>
      </w:r>
      <w:r w:rsidR="009824FA">
        <w:rPr>
          <w:noProof/>
        </w:rPr>
        <w:t>20</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8.1</w:t>
      </w:r>
      <w:r>
        <w:rPr>
          <w:rFonts w:eastAsiaTheme="minorEastAsia"/>
          <w:b w:val="0"/>
          <w:noProof/>
          <w:sz w:val="24"/>
          <w:szCs w:val="24"/>
          <w:lang w:eastAsia="ja-JP"/>
        </w:rPr>
        <w:tab/>
      </w:r>
      <w:r>
        <w:rPr>
          <w:noProof/>
        </w:rPr>
        <w:t>Medikamentenlagerung</w:t>
      </w:r>
      <w:r>
        <w:rPr>
          <w:noProof/>
        </w:rPr>
        <w:tab/>
      </w:r>
      <w:r w:rsidR="00F77754">
        <w:rPr>
          <w:noProof/>
        </w:rPr>
        <w:fldChar w:fldCharType="begin"/>
      </w:r>
      <w:r>
        <w:rPr>
          <w:noProof/>
        </w:rPr>
        <w:instrText xml:space="preserve"> PAGEREF _Toc422471757 \h </w:instrText>
      </w:r>
      <w:r w:rsidR="00F77754">
        <w:rPr>
          <w:noProof/>
        </w:rPr>
      </w:r>
      <w:r w:rsidR="00F77754">
        <w:rPr>
          <w:noProof/>
        </w:rPr>
        <w:fldChar w:fldCharType="separate"/>
      </w:r>
      <w:r w:rsidR="009824FA">
        <w:rPr>
          <w:noProof/>
        </w:rPr>
        <w:t>20</w:t>
      </w:r>
      <w:r w:rsidR="00F77754">
        <w:rPr>
          <w:noProof/>
        </w:rPr>
        <w:fldChar w:fldCharType="end"/>
      </w:r>
    </w:p>
    <w:p w:rsidR="00E67EA1" w:rsidRDefault="00E67EA1">
      <w:pPr>
        <w:pStyle w:val="Verzeichnis2"/>
        <w:tabs>
          <w:tab w:val="left" w:pos="772"/>
          <w:tab w:val="right" w:leader="dot" w:pos="9062"/>
        </w:tabs>
        <w:rPr>
          <w:rFonts w:eastAsiaTheme="minorEastAsia"/>
          <w:b w:val="0"/>
          <w:noProof/>
          <w:sz w:val="24"/>
          <w:szCs w:val="24"/>
          <w:lang w:eastAsia="ja-JP"/>
        </w:rPr>
      </w:pPr>
      <w:r w:rsidRPr="00634FF0">
        <w:rPr>
          <w:noProof/>
        </w:rPr>
        <w:t>8.2</w:t>
      </w:r>
      <w:r>
        <w:rPr>
          <w:rFonts w:eastAsiaTheme="minorEastAsia"/>
          <w:b w:val="0"/>
          <w:noProof/>
          <w:sz w:val="24"/>
          <w:szCs w:val="24"/>
          <w:lang w:eastAsia="ja-JP"/>
        </w:rPr>
        <w:tab/>
      </w:r>
      <w:r>
        <w:rPr>
          <w:noProof/>
        </w:rPr>
        <w:t>Umgang mit Medikamenten</w:t>
      </w:r>
      <w:r>
        <w:rPr>
          <w:noProof/>
        </w:rPr>
        <w:tab/>
      </w:r>
      <w:r w:rsidR="00F77754">
        <w:rPr>
          <w:noProof/>
        </w:rPr>
        <w:fldChar w:fldCharType="begin"/>
      </w:r>
      <w:r>
        <w:rPr>
          <w:noProof/>
        </w:rPr>
        <w:instrText xml:space="preserve"> PAGEREF _Toc422471758 \h </w:instrText>
      </w:r>
      <w:r w:rsidR="00F77754">
        <w:rPr>
          <w:noProof/>
        </w:rPr>
      </w:r>
      <w:r w:rsidR="00F77754">
        <w:rPr>
          <w:noProof/>
        </w:rPr>
        <w:fldChar w:fldCharType="separate"/>
      </w:r>
      <w:r w:rsidR="009824FA">
        <w:rPr>
          <w:noProof/>
        </w:rPr>
        <w:t>21</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8.2.1</w:t>
      </w:r>
      <w:r>
        <w:rPr>
          <w:rFonts w:eastAsiaTheme="minorEastAsia"/>
          <w:noProof/>
          <w:sz w:val="24"/>
          <w:szCs w:val="24"/>
          <w:lang w:eastAsia="ja-JP"/>
        </w:rPr>
        <w:tab/>
      </w:r>
      <w:r>
        <w:rPr>
          <w:noProof/>
        </w:rPr>
        <w:t>Mehrdosis-Entnahmeampullen</w:t>
      </w:r>
      <w:r>
        <w:rPr>
          <w:noProof/>
        </w:rPr>
        <w:tab/>
      </w:r>
      <w:r w:rsidR="00F77754">
        <w:rPr>
          <w:noProof/>
        </w:rPr>
        <w:fldChar w:fldCharType="begin"/>
      </w:r>
      <w:r>
        <w:rPr>
          <w:noProof/>
        </w:rPr>
        <w:instrText xml:space="preserve"> PAGEREF _Toc422471759 \h </w:instrText>
      </w:r>
      <w:r w:rsidR="00F77754">
        <w:rPr>
          <w:noProof/>
        </w:rPr>
      </w:r>
      <w:r w:rsidR="00F77754">
        <w:rPr>
          <w:noProof/>
        </w:rPr>
        <w:fldChar w:fldCharType="separate"/>
      </w:r>
      <w:r w:rsidR="009824FA">
        <w:rPr>
          <w:noProof/>
        </w:rPr>
        <w:t>21</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8.2.2</w:t>
      </w:r>
      <w:r>
        <w:rPr>
          <w:rFonts w:eastAsiaTheme="minorEastAsia"/>
          <w:noProof/>
          <w:sz w:val="24"/>
          <w:szCs w:val="24"/>
          <w:lang w:eastAsia="ja-JP"/>
        </w:rPr>
        <w:tab/>
      </w:r>
      <w:r>
        <w:rPr>
          <w:noProof/>
        </w:rPr>
        <w:t>Infusion / Injektion</w:t>
      </w:r>
      <w:r>
        <w:rPr>
          <w:noProof/>
        </w:rPr>
        <w:tab/>
      </w:r>
      <w:r w:rsidR="00F77754">
        <w:rPr>
          <w:noProof/>
        </w:rPr>
        <w:fldChar w:fldCharType="begin"/>
      </w:r>
      <w:r>
        <w:rPr>
          <w:noProof/>
        </w:rPr>
        <w:instrText xml:space="preserve"> PAGEREF _Toc422471760 \h </w:instrText>
      </w:r>
      <w:r w:rsidR="00F77754">
        <w:rPr>
          <w:noProof/>
        </w:rPr>
      </w:r>
      <w:r w:rsidR="00F77754">
        <w:rPr>
          <w:noProof/>
        </w:rPr>
        <w:fldChar w:fldCharType="separate"/>
      </w:r>
      <w:r w:rsidR="009824FA">
        <w:rPr>
          <w:noProof/>
        </w:rPr>
        <w:t>21</w:t>
      </w:r>
      <w:r w:rsidR="00F77754">
        <w:rPr>
          <w:noProof/>
        </w:rPr>
        <w:fldChar w:fldCharType="end"/>
      </w:r>
    </w:p>
    <w:p w:rsidR="00E67EA1" w:rsidRDefault="00E67EA1">
      <w:pPr>
        <w:pStyle w:val="Verzeichnis3"/>
        <w:tabs>
          <w:tab w:val="left" w:pos="1136"/>
          <w:tab w:val="right" w:leader="dot" w:pos="9062"/>
        </w:tabs>
        <w:rPr>
          <w:rFonts w:eastAsiaTheme="minorEastAsia"/>
          <w:noProof/>
          <w:sz w:val="24"/>
          <w:szCs w:val="24"/>
          <w:lang w:eastAsia="ja-JP"/>
        </w:rPr>
      </w:pPr>
      <w:r>
        <w:rPr>
          <w:noProof/>
        </w:rPr>
        <w:t>8.2.3</w:t>
      </w:r>
      <w:r>
        <w:rPr>
          <w:rFonts w:eastAsiaTheme="minorEastAsia"/>
          <w:noProof/>
          <w:sz w:val="24"/>
          <w:szCs w:val="24"/>
          <w:lang w:eastAsia="ja-JP"/>
        </w:rPr>
        <w:tab/>
      </w:r>
      <w:r>
        <w:rPr>
          <w:noProof/>
        </w:rPr>
        <w:t>Salben</w:t>
      </w:r>
      <w:r>
        <w:rPr>
          <w:noProof/>
        </w:rPr>
        <w:tab/>
      </w:r>
      <w:r w:rsidR="00F77754">
        <w:rPr>
          <w:noProof/>
        </w:rPr>
        <w:fldChar w:fldCharType="begin"/>
      </w:r>
      <w:r>
        <w:rPr>
          <w:noProof/>
        </w:rPr>
        <w:instrText xml:space="preserve"> PAGEREF _Toc422471761 \h </w:instrText>
      </w:r>
      <w:r w:rsidR="00F77754">
        <w:rPr>
          <w:noProof/>
        </w:rPr>
      </w:r>
      <w:r w:rsidR="00F77754">
        <w:rPr>
          <w:noProof/>
        </w:rPr>
        <w:fldChar w:fldCharType="separate"/>
      </w:r>
      <w:r w:rsidR="009824FA">
        <w:rPr>
          <w:noProof/>
        </w:rPr>
        <w:t>22</w:t>
      </w:r>
      <w:r w:rsidR="00F77754">
        <w:rPr>
          <w:noProof/>
        </w:rPr>
        <w:fldChar w:fldCharType="end"/>
      </w:r>
    </w:p>
    <w:p w:rsidR="00E67EA1" w:rsidRDefault="00E67EA1">
      <w:pPr>
        <w:pStyle w:val="Verzeichnis1"/>
        <w:tabs>
          <w:tab w:val="left" w:pos="382"/>
          <w:tab w:val="right" w:leader="dot" w:pos="9062"/>
        </w:tabs>
        <w:rPr>
          <w:rFonts w:eastAsiaTheme="minorEastAsia"/>
          <w:b w:val="0"/>
          <w:noProof/>
          <w:lang w:eastAsia="ja-JP"/>
        </w:rPr>
      </w:pPr>
      <w:r w:rsidRPr="00634FF0">
        <w:rPr>
          <w:noProof/>
          <w:color w:val="FFFFFF" w:themeColor="background1"/>
        </w:rPr>
        <w:t>9</w:t>
      </w:r>
      <w:r>
        <w:rPr>
          <w:rFonts w:eastAsiaTheme="minorEastAsia"/>
          <w:b w:val="0"/>
          <w:noProof/>
          <w:lang w:eastAsia="ja-JP"/>
        </w:rPr>
        <w:tab/>
      </w:r>
      <w:r>
        <w:rPr>
          <w:noProof/>
        </w:rPr>
        <w:t>Wäsche</w:t>
      </w:r>
      <w:r>
        <w:rPr>
          <w:noProof/>
        </w:rPr>
        <w:tab/>
      </w:r>
      <w:r w:rsidR="00F77754">
        <w:rPr>
          <w:noProof/>
        </w:rPr>
        <w:fldChar w:fldCharType="begin"/>
      </w:r>
      <w:r>
        <w:rPr>
          <w:noProof/>
        </w:rPr>
        <w:instrText xml:space="preserve"> PAGEREF _Toc422471762 \h </w:instrText>
      </w:r>
      <w:r w:rsidR="00F77754">
        <w:rPr>
          <w:noProof/>
        </w:rPr>
      </w:r>
      <w:r w:rsidR="00F77754">
        <w:rPr>
          <w:noProof/>
        </w:rPr>
        <w:fldChar w:fldCharType="separate"/>
      </w:r>
      <w:r w:rsidR="009824FA">
        <w:rPr>
          <w:noProof/>
        </w:rPr>
        <w:t>23</w:t>
      </w:r>
      <w:r w:rsidR="00F77754">
        <w:rPr>
          <w:noProof/>
        </w:rPr>
        <w:fldChar w:fldCharType="end"/>
      </w:r>
    </w:p>
    <w:p w:rsidR="00E67EA1" w:rsidRDefault="00E67EA1">
      <w:pPr>
        <w:pStyle w:val="Verzeichnis1"/>
        <w:tabs>
          <w:tab w:val="left" w:pos="524"/>
          <w:tab w:val="right" w:leader="dot" w:pos="9062"/>
        </w:tabs>
        <w:rPr>
          <w:rFonts w:eastAsiaTheme="minorEastAsia"/>
          <w:b w:val="0"/>
          <w:noProof/>
          <w:lang w:eastAsia="ja-JP"/>
        </w:rPr>
      </w:pPr>
      <w:r w:rsidRPr="00634FF0">
        <w:rPr>
          <w:noProof/>
          <w:color w:val="FFFFFF" w:themeColor="background1"/>
        </w:rPr>
        <w:t>10</w:t>
      </w:r>
      <w:r>
        <w:rPr>
          <w:rFonts w:eastAsiaTheme="minorEastAsia"/>
          <w:b w:val="0"/>
          <w:noProof/>
          <w:lang w:eastAsia="ja-JP"/>
        </w:rPr>
        <w:tab/>
      </w:r>
      <w:r>
        <w:rPr>
          <w:noProof/>
        </w:rPr>
        <w:t>Abfallentsorgung</w:t>
      </w:r>
      <w:r>
        <w:rPr>
          <w:noProof/>
        </w:rPr>
        <w:tab/>
      </w:r>
      <w:r w:rsidR="00F77754">
        <w:rPr>
          <w:noProof/>
        </w:rPr>
        <w:fldChar w:fldCharType="begin"/>
      </w:r>
      <w:r>
        <w:rPr>
          <w:noProof/>
        </w:rPr>
        <w:instrText xml:space="preserve"> PAGEREF _Toc422471763 \h </w:instrText>
      </w:r>
      <w:r w:rsidR="00F77754">
        <w:rPr>
          <w:noProof/>
        </w:rPr>
      </w:r>
      <w:r w:rsidR="00F77754">
        <w:rPr>
          <w:noProof/>
        </w:rPr>
        <w:fldChar w:fldCharType="separate"/>
      </w:r>
      <w:r w:rsidR="009824FA">
        <w:rPr>
          <w:noProof/>
        </w:rPr>
        <w:t>23</w:t>
      </w:r>
      <w:r w:rsidR="00F77754">
        <w:rPr>
          <w:noProof/>
        </w:rPr>
        <w:fldChar w:fldCharType="end"/>
      </w:r>
    </w:p>
    <w:p w:rsidR="00E67EA1" w:rsidRDefault="00E67EA1">
      <w:pPr>
        <w:pStyle w:val="Verzeichnis2"/>
        <w:tabs>
          <w:tab w:val="left" w:pos="902"/>
          <w:tab w:val="right" w:leader="dot" w:pos="9062"/>
        </w:tabs>
        <w:rPr>
          <w:rFonts w:eastAsiaTheme="minorEastAsia"/>
          <w:b w:val="0"/>
          <w:noProof/>
          <w:sz w:val="24"/>
          <w:szCs w:val="24"/>
          <w:lang w:eastAsia="ja-JP"/>
        </w:rPr>
      </w:pPr>
      <w:r w:rsidRPr="00634FF0">
        <w:rPr>
          <w:noProof/>
        </w:rPr>
        <w:t>10.1</w:t>
      </w:r>
      <w:r>
        <w:rPr>
          <w:rFonts w:eastAsiaTheme="minorEastAsia"/>
          <w:b w:val="0"/>
          <w:noProof/>
          <w:sz w:val="24"/>
          <w:szCs w:val="24"/>
          <w:lang w:eastAsia="ja-JP"/>
        </w:rPr>
        <w:tab/>
      </w:r>
      <w:r>
        <w:rPr>
          <w:noProof/>
        </w:rPr>
        <w:t>Übersicht:</w:t>
      </w:r>
      <w:r>
        <w:rPr>
          <w:noProof/>
        </w:rPr>
        <w:tab/>
      </w:r>
      <w:r w:rsidR="00F77754">
        <w:rPr>
          <w:noProof/>
        </w:rPr>
        <w:fldChar w:fldCharType="begin"/>
      </w:r>
      <w:r>
        <w:rPr>
          <w:noProof/>
        </w:rPr>
        <w:instrText xml:space="preserve"> PAGEREF _Toc422471764 \h </w:instrText>
      </w:r>
      <w:r w:rsidR="00F77754">
        <w:rPr>
          <w:noProof/>
        </w:rPr>
      </w:r>
      <w:r w:rsidR="00F77754">
        <w:rPr>
          <w:noProof/>
        </w:rPr>
        <w:fldChar w:fldCharType="separate"/>
      </w:r>
      <w:r w:rsidR="009824FA">
        <w:rPr>
          <w:noProof/>
        </w:rPr>
        <w:t>24</w:t>
      </w:r>
      <w:r w:rsidR="00F77754">
        <w:rPr>
          <w:noProof/>
        </w:rPr>
        <w:fldChar w:fldCharType="end"/>
      </w:r>
    </w:p>
    <w:p w:rsidR="002C1BAB" w:rsidRPr="00961053" w:rsidRDefault="00F77754" w:rsidP="002C1BAB">
      <w:pPr>
        <w:spacing w:after="0" w:line="240" w:lineRule="auto"/>
        <w:ind w:right="-284"/>
        <w:rPr>
          <w:rFonts w:ascii="Arial" w:eastAsia="Times New Roman" w:hAnsi="Arial" w:cs="Arial"/>
          <w:lang w:eastAsia="de-DE"/>
        </w:rPr>
      </w:pPr>
      <w:r>
        <w:rPr>
          <w:rFonts w:ascii="Arial" w:eastAsia="Times New Roman" w:hAnsi="Arial" w:cs="Arial"/>
          <w:sz w:val="24"/>
          <w:szCs w:val="24"/>
          <w:lang w:eastAsia="de-DE"/>
        </w:rPr>
        <w:fldChar w:fldCharType="end"/>
      </w:r>
    </w:p>
    <w:p w:rsidR="002C1BAB" w:rsidRPr="004331B0" w:rsidRDefault="002C1BAB" w:rsidP="002C1BAB">
      <w:pPr>
        <w:spacing w:after="0" w:line="240" w:lineRule="auto"/>
        <w:ind w:right="-284"/>
        <w:rPr>
          <w:rFonts w:ascii="Arial" w:eastAsia="Times New Roman" w:hAnsi="Arial" w:cs="Arial"/>
          <w:lang w:eastAsia="de-DE"/>
        </w:rPr>
      </w:pPr>
    </w:p>
    <w:p w:rsidR="002C1BAB" w:rsidRPr="0089635F" w:rsidRDefault="002C1BAB">
      <w:pPr>
        <w:rPr>
          <w:rFonts w:ascii="Arial" w:eastAsia="Times New Roman" w:hAnsi="Arial" w:cs="Arial"/>
          <w:lang w:eastAsia="de-DE"/>
        </w:rPr>
      </w:pPr>
      <w:r w:rsidRPr="0089635F">
        <w:rPr>
          <w:rFonts w:ascii="Arial" w:eastAsia="Times New Roman" w:hAnsi="Arial" w:cs="Arial"/>
          <w:lang w:eastAsia="de-DE"/>
        </w:rPr>
        <w:br w:type="page"/>
      </w:r>
    </w:p>
    <w:p w:rsidR="002C1BAB" w:rsidRPr="004331B0" w:rsidRDefault="002C1BAB" w:rsidP="004331B0">
      <w:pPr>
        <w:pStyle w:val="berschrift1"/>
      </w:pPr>
      <w:bookmarkStart w:id="7" w:name="_Toc422471718"/>
      <w:r w:rsidRPr="004331B0">
        <w:lastRenderedPageBreak/>
        <w:t>Personalhygiene</w:t>
      </w:r>
      <w:bookmarkEnd w:id="7"/>
    </w:p>
    <w:p w:rsidR="002C1BAB" w:rsidRPr="0089635F" w:rsidRDefault="003C22B8" w:rsidP="003C22B8">
      <w:pPr>
        <w:pStyle w:val="berschrift2"/>
        <w:rPr>
          <w:rFonts w:cs="Arial"/>
        </w:rPr>
      </w:pPr>
      <w:bookmarkStart w:id="8" w:name="_Toc422471719"/>
      <w:r w:rsidRPr="0089635F">
        <w:rPr>
          <w:rFonts w:cs="Arial"/>
        </w:rPr>
        <w:t>Arbeitskleidung</w:t>
      </w:r>
      <w:bookmarkEnd w:id="8"/>
    </w:p>
    <w:p w:rsidR="003C22B8" w:rsidRPr="0089635F" w:rsidRDefault="003C22B8" w:rsidP="003C22B8">
      <w:pPr>
        <w:spacing w:after="0" w:line="240" w:lineRule="auto"/>
        <w:jc w:val="both"/>
        <w:rPr>
          <w:rFonts w:ascii="Arial" w:hAnsi="Arial" w:cs="Arial"/>
        </w:rPr>
      </w:pPr>
      <w:r w:rsidRPr="0089635F">
        <w:rPr>
          <w:rFonts w:ascii="Arial" w:hAnsi="Arial" w:cs="Arial"/>
        </w:rPr>
        <w:t xml:space="preserve">Vor Arbeitsbeginn wird die Privatkleidung abgelegt und nach hygienischer Händedesinfektion die Arbeitskleidung angelegt. Die Arbeitskleidung wird getrennt von der Privatkleidung aufbewahrt. </w:t>
      </w:r>
    </w:p>
    <w:p w:rsidR="003C22B8" w:rsidRPr="0089635F" w:rsidRDefault="003C22B8" w:rsidP="003C22B8">
      <w:pPr>
        <w:spacing w:after="0" w:line="240" w:lineRule="auto"/>
        <w:jc w:val="both"/>
        <w:rPr>
          <w:rFonts w:ascii="Arial" w:hAnsi="Arial" w:cs="Arial"/>
        </w:rPr>
      </w:pPr>
    </w:p>
    <w:p w:rsidR="003C22B8" w:rsidRPr="0089635F" w:rsidRDefault="003C22B8" w:rsidP="009054B3">
      <w:pPr>
        <w:numPr>
          <w:ilvl w:val="0"/>
          <w:numId w:val="5"/>
        </w:numPr>
        <w:autoSpaceDE w:val="0"/>
        <w:autoSpaceDN w:val="0"/>
        <w:spacing w:after="0" w:line="240" w:lineRule="auto"/>
        <w:ind w:left="284" w:hanging="284"/>
        <w:jc w:val="both"/>
        <w:rPr>
          <w:rFonts w:ascii="Arial" w:hAnsi="Arial" w:cs="Arial"/>
        </w:rPr>
      </w:pPr>
      <w:r w:rsidRPr="0089635F">
        <w:rPr>
          <w:rFonts w:ascii="Arial" w:hAnsi="Arial" w:cs="Arial"/>
        </w:rPr>
        <w:t>Arbeitskleidung wird nur in der Praxis getragen und soll kurzärmelig sein.</w:t>
      </w:r>
    </w:p>
    <w:p w:rsidR="003C22B8" w:rsidRPr="0089635F" w:rsidRDefault="003C22B8" w:rsidP="009054B3">
      <w:pPr>
        <w:numPr>
          <w:ilvl w:val="0"/>
          <w:numId w:val="5"/>
        </w:numPr>
        <w:autoSpaceDE w:val="0"/>
        <w:autoSpaceDN w:val="0"/>
        <w:spacing w:after="0" w:line="240" w:lineRule="auto"/>
        <w:ind w:left="284" w:hanging="284"/>
        <w:jc w:val="both"/>
        <w:rPr>
          <w:rFonts w:ascii="Arial" w:hAnsi="Arial" w:cs="Arial"/>
        </w:rPr>
      </w:pPr>
      <w:r w:rsidRPr="0089635F">
        <w:rPr>
          <w:rFonts w:ascii="Arial" w:hAnsi="Arial" w:cs="Arial"/>
        </w:rPr>
        <w:t>Arbeitskleidung ist bei mindesten 60°C zu waschen.</w:t>
      </w:r>
    </w:p>
    <w:p w:rsidR="003C22B8" w:rsidRPr="0089635F" w:rsidRDefault="003C22B8" w:rsidP="009054B3">
      <w:pPr>
        <w:numPr>
          <w:ilvl w:val="0"/>
          <w:numId w:val="5"/>
        </w:numPr>
        <w:autoSpaceDE w:val="0"/>
        <w:autoSpaceDN w:val="0"/>
        <w:spacing w:after="0" w:line="240" w:lineRule="auto"/>
        <w:ind w:left="284" w:hanging="284"/>
        <w:jc w:val="both"/>
        <w:rPr>
          <w:rFonts w:ascii="Arial" w:hAnsi="Arial" w:cs="Arial"/>
        </w:rPr>
      </w:pPr>
      <w:r w:rsidRPr="0089635F">
        <w:rPr>
          <w:rFonts w:ascii="Arial" w:hAnsi="Arial" w:cs="Arial"/>
        </w:rPr>
        <w:t>Kittel müssen geschlossen getragen werden.</w:t>
      </w:r>
    </w:p>
    <w:p w:rsidR="003C22B8" w:rsidRPr="0089635F" w:rsidRDefault="003C22B8" w:rsidP="009054B3">
      <w:pPr>
        <w:numPr>
          <w:ilvl w:val="0"/>
          <w:numId w:val="5"/>
        </w:numPr>
        <w:autoSpaceDE w:val="0"/>
        <w:autoSpaceDN w:val="0"/>
        <w:spacing w:after="0" w:line="240" w:lineRule="auto"/>
        <w:ind w:left="284" w:hanging="284"/>
        <w:jc w:val="both"/>
        <w:rPr>
          <w:rFonts w:ascii="Arial" w:hAnsi="Arial" w:cs="Arial"/>
        </w:rPr>
      </w:pPr>
      <w:r w:rsidRPr="0089635F">
        <w:rPr>
          <w:rFonts w:ascii="Arial" w:hAnsi="Arial" w:cs="Arial"/>
        </w:rPr>
        <w:t>Kittel sind vor Betreten des Pausenraumes abzulegen.</w:t>
      </w:r>
    </w:p>
    <w:p w:rsidR="003C22B8" w:rsidRPr="0089635F" w:rsidRDefault="003C22B8" w:rsidP="009054B3">
      <w:pPr>
        <w:numPr>
          <w:ilvl w:val="0"/>
          <w:numId w:val="5"/>
        </w:numPr>
        <w:autoSpaceDE w:val="0"/>
        <w:autoSpaceDN w:val="0"/>
        <w:spacing w:after="0" w:line="240" w:lineRule="auto"/>
        <w:ind w:left="284" w:hanging="284"/>
        <w:jc w:val="both"/>
        <w:rPr>
          <w:rFonts w:ascii="Arial" w:hAnsi="Arial" w:cs="Arial"/>
        </w:rPr>
      </w:pPr>
      <w:r w:rsidRPr="0089635F">
        <w:rPr>
          <w:rFonts w:ascii="Arial" w:hAnsi="Arial" w:cs="Arial"/>
        </w:rPr>
        <w:t>Bei medizinischen Maßnahmen, bei denen mit einer Kontamination mit erregerhaltigen Materialien oder einer Durchfeuchtung zu rechnen ist, muss über der Arbeitskleidung eine flüssigkeitsdichte Einmalschürze getragen werden.</w:t>
      </w:r>
    </w:p>
    <w:p w:rsidR="003C22B8" w:rsidRPr="0089635F" w:rsidRDefault="003C22B8" w:rsidP="009054B3">
      <w:pPr>
        <w:numPr>
          <w:ilvl w:val="0"/>
          <w:numId w:val="5"/>
        </w:numPr>
        <w:autoSpaceDE w:val="0"/>
        <w:autoSpaceDN w:val="0"/>
        <w:spacing w:after="0" w:line="240" w:lineRule="auto"/>
        <w:ind w:left="284" w:hanging="284"/>
        <w:jc w:val="both"/>
        <w:rPr>
          <w:rFonts w:ascii="Arial" w:hAnsi="Arial" w:cs="Arial"/>
        </w:rPr>
      </w:pPr>
      <w:r w:rsidRPr="0089635F">
        <w:rPr>
          <w:rFonts w:ascii="Arial" w:hAnsi="Arial" w:cs="Arial"/>
        </w:rPr>
        <w:t>Strickjacken, Pullover oder ähnliches dürfen nicht über der Arbeitskleidung bei Tätigkeiten am Patienten getragen werden.</w:t>
      </w:r>
    </w:p>
    <w:p w:rsidR="003C22B8" w:rsidRPr="0089635F" w:rsidRDefault="003C22B8" w:rsidP="009054B3">
      <w:pPr>
        <w:numPr>
          <w:ilvl w:val="0"/>
          <w:numId w:val="5"/>
        </w:numPr>
        <w:autoSpaceDE w:val="0"/>
        <w:autoSpaceDN w:val="0"/>
        <w:spacing w:after="0" w:line="240" w:lineRule="auto"/>
        <w:ind w:left="284" w:hanging="284"/>
        <w:jc w:val="both"/>
        <w:rPr>
          <w:rFonts w:ascii="Arial" w:hAnsi="Arial" w:cs="Arial"/>
        </w:rPr>
      </w:pPr>
      <w:r w:rsidRPr="0089635F">
        <w:rPr>
          <w:rFonts w:ascii="Arial" w:hAnsi="Arial" w:cs="Arial"/>
        </w:rPr>
        <w:t>Die Arbeitskleidung ist 2 x wöchentlich sowie bei Bedarf, z. B. bei Kontamination/Durchfeuchtung, zu wechseln.</w:t>
      </w:r>
      <w:bookmarkStart w:id="9" w:name="_Hlt509908812"/>
      <w:bookmarkStart w:id="10" w:name="Schutzkleidung"/>
      <w:bookmarkEnd w:id="9"/>
      <w:bookmarkEnd w:id="10"/>
    </w:p>
    <w:p w:rsidR="00C17423" w:rsidRPr="0000083C" w:rsidRDefault="00C17423" w:rsidP="00A8354C">
      <w:pPr>
        <w:pStyle w:val="berschrift2"/>
      </w:pPr>
      <w:bookmarkStart w:id="11" w:name="_Toc422471720"/>
      <w:r w:rsidRPr="0000083C">
        <w:t>Tragen von Schmuck</w:t>
      </w:r>
      <w:bookmarkEnd w:id="11"/>
    </w:p>
    <w:p w:rsidR="00C17423" w:rsidRPr="00CC02AE" w:rsidRDefault="00C17423" w:rsidP="00C17423">
      <w:pPr>
        <w:spacing w:after="0" w:line="240" w:lineRule="auto"/>
        <w:jc w:val="both"/>
        <w:rPr>
          <w:rFonts w:ascii="Arial" w:hAnsi="Arial" w:cs="Arial"/>
          <w:bCs/>
          <w:iCs/>
        </w:rPr>
      </w:pPr>
      <w:r w:rsidRPr="00CC02AE">
        <w:rPr>
          <w:rFonts w:ascii="Arial" w:hAnsi="Arial" w:cs="Arial"/>
          <w:bCs/>
          <w:iCs/>
        </w:rPr>
        <w:t xml:space="preserve">Ringe können zu Perforationen von Einmalhandschuhen </w:t>
      </w:r>
      <w:r>
        <w:rPr>
          <w:rFonts w:ascii="Arial" w:hAnsi="Arial" w:cs="Arial"/>
          <w:bCs/>
          <w:iCs/>
        </w:rPr>
        <w:t xml:space="preserve">und Verletzungen von Patienten </w:t>
      </w:r>
      <w:r w:rsidRPr="00CC02AE">
        <w:rPr>
          <w:rFonts w:ascii="Arial" w:hAnsi="Arial" w:cs="Arial"/>
          <w:bCs/>
          <w:iCs/>
        </w:rPr>
        <w:t>führen.</w:t>
      </w:r>
    </w:p>
    <w:p w:rsidR="00C17423" w:rsidRDefault="00C17423" w:rsidP="00C17423">
      <w:pPr>
        <w:spacing w:after="0" w:line="240" w:lineRule="auto"/>
        <w:jc w:val="both"/>
        <w:rPr>
          <w:rFonts w:ascii="Arial" w:hAnsi="Arial" w:cs="Arial"/>
          <w:bCs/>
          <w:iCs/>
        </w:rPr>
      </w:pPr>
      <w:r w:rsidRPr="00CC02AE">
        <w:rPr>
          <w:rFonts w:ascii="Arial" w:hAnsi="Arial" w:cs="Arial"/>
          <w:bCs/>
          <w:iCs/>
        </w:rPr>
        <w:t xml:space="preserve">Das Tragen von Schmuck an Händen und Unterarmen, wie Ringe, einschl. Eheringe, Armbänder und Armbanduhren, verhindert eine sachgerechte Desinfektion der Hände und ist während der Arbeit zu unterlassen! </w:t>
      </w:r>
    </w:p>
    <w:p w:rsidR="003C22B8" w:rsidRPr="0089635F" w:rsidRDefault="003C22B8" w:rsidP="003C22B8">
      <w:pPr>
        <w:pStyle w:val="berschrift2"/>
        <w:rPr>
          <w:rFonts w:cs="Arial"/>
        </w:rPr>
      </w:pPr>
      <w:bookmarkStart w:id="12" w:name="_Toc422471721"/>
      <w:r w:rsidRPr="0089635F">
        <w:rPr>
          <w:rFonts w:cs="Arial"/>
        </w:rPr>
        <w:t>Schutzkleidung</w:t>
      </w:r>
      <w:bookmarkEnd w:id="12"/>
    </w:p>
    <w:p w:rsidR="003C22B8" w:rsidRPr="0089635F" w:rsidRDefault="003C22B8" w:rsidP="009054B3">
      <w:pPr>
        <w:pStyle w:val="Listenabsatz"/>
        <w:numPr>
          <w:ilvl w:val="0"/>
          <w:numId w:val="7"/>
        </w:numPr>
        <w:spacing w:after="0" w:line="240" w:lineRule="auto"/>
        <w:ind w:left="284" w:hanging="284"/>
        <w:jc w:val="both"/>
        <w:rPr>
          <w:rFonts w:ascii="Arial" w:hAnsi="Arial" w:cs="Arial"/>
        </w:rPr>
      </w:pPr>
      <w:r w:rsidRPr="0089635F">
        <w:rPr>
          <w:rFonts w:ascii="Arial" w:hAnsi="Arial" w:cs="Arial"/>
        </w:rPr>
        <w:t xml:space="preserve">Das zusätzliche Tragen von Schutzkleidung in Form von Schutzkitteln oder flüssigkeitsdichten Schutzschürzen verhindert eine Erregerübertragung auf die Arbeitskleidung sowie Kontaminationen mit biologischen Stoffen. </w:t>
      </w:r>
    </w:p>
    <w:p w:rsidR="003C22B8" w:rsidRPr="0089635F" w:rsidRDefault="003C22B8" w:rsidP="009054B3">
      <w:pPr>
        <w:pStyle w:val="Listenabsatz"/>
        <w:numPr>
          <w:ilvl w:val="0"/>
          <w:numId w:val="7"/>
        </w:numPr>
        <w:spacing w:after="0" w:line="240" w:lineRule="auto"/>
        <w:ind w:left="284" w:hanging="284"/>
        <w:jc w:val="both"/>
        <w:rPr>
          <w:rFonts w:ascii="Arial" w:hAnsi="Arial" w:cs="Arial"/>
        </w:rPr>
      </w:pPr>
      <w:r w:rsidRPr="0089635F">
        <w:rPr>
          <w:rFonts w:ascii="Arial" w:hAnsi="Arial" w:cs="Arial"/>
        </w:rPr>
        <w:t>Unter Schutzkleidung werden auch persönliche Schutzausrüstungen verstanden, die dem Schutz vor körperschädigenden Einflüssen oder Kontaminationen dienen, wie z.B. Schutzbrillen, Handschuhe, Mund-Nasenschutzmasken usw..</w:t>
      </w:r>
    </w:p>
    <w:p w:rsidR="003C22B8" w:rsidRPr="0089635F" w:rsidRDefault="003C22B8" w:rsidP="009054B3">
      <w:pPr>
        <w:pStyle w:val="Listenabsatz"/>
        <w:numPr>
          <w:ilvl w:val="0"/>
          <w:numId w:val="7"/>
        </w:numPr>
        <w:spacing w:after="0" w:line="240" w:lineRule="auto"/>
        <w:ind w:left="284" w:hanging="284"/>
        <w:jc w:val="both"/>
        <w:rPr>
          <w:rFonts w:ascii="Arial" w:hAnsi="Arial" w:cs="Arial"/>
          <w:i/>
        </w:rPr>
      </w:pPr>
      <w:r w:rsidRPr="0089635F">
        <w:rPr>
          <w:rFonts w:ascii="Arial" w:hAnsi="Arial" w:cs="Arial"/>
        </w:rPr>
        <w:t xml:space="preserve">Das Tragen von privater Kleidung ist in der Praxis aus hygienischen Gründen nicht zulässig. </w:t>
      </w:r>
    </w:p>
    <w:p w:rsidR="003C22B8" w:rsidRPr="0089635F" w:rsidRDefault="003C22B8" w:rsidP="009054B3">
      <w:pPr>
        <w:pStyle w:val="Listenabsatz"/>
        <w:numPr>
          <w:ilvl w:val="0"/>
          <w:numId w:val="7"/>
        </w:numPr>
        <w:spacing w:after="0" w:line="240" w:lineRule="auto"/>
        <w:ind w:left="284" w:hanging="284"/>
        <w:jc w:val="both"/>
        <w:rPr>
          <w:rFonts w:ascii="Arial" w:hAnsi="Arial" w:cs="Arial"/>
        </w:rPr>
      </w:pPr>
      <w:r w:rsidRPr="0089635F">
        <w:rPr>
          <w:rFonts w:ascii="Arial" w:hAnsi="Arial" w:cs="Arial"/>
        </w:rPr>
        <w:t>Als Schutzkleidung kann eine flüssigkeitsdichte Einmal-Schürze verwendet werden, wenn sie die Vorderseite des Rumpfes bedeckt und die vom Beschäftigten getragene Kleidung kurzärmelig ist.</w:t>
      </w:r>
    </w:p>
    <w:p w:rsidR="003C22B8" w:rsidRPr="0089635F" w:rsidRDefault="003C22B8" w:rsidP="009054B3">
      <w:pPr>
        <w:pStyle w:val="Listenabsatz"/>
        <w:numPr>
          <w:ilvl w:val="0"/>
          <w:numId w:val="7"/>
        </w:numPr>
        <w:spacing w:after="0" w:line="240" w:lineRule="auto"/>
        <w:ind w:left="284" w:hanging="284"/>
        <w:jc w:val="both"/>
        <w:rPr>
          <w:rFonts w:ascii="Arial" w:hAnsi="Arial" w:cs="Arial"/>
        </w:rPr>
      </w:pPr>
      <w:r w:rsidRPr="0089635F">
        <w:rPr>
          <w:rFonts w:ascii="Arial" w:hAnsi="Arial" w:cs="Arial"/>
        </w:rPr>
        <w:t>Bei der Untersuchung oder Behandlung von MRE-kolonisierten Patienten, müssen langärmelige Einmal-Schutzkittel mit Bündchen getragen werden.</w:t>
      </w:r>
    </w:p>
    <w:p w:rsidR="003C22B8" w:rsidRPr="0089635F" w:rsidRDefault="003C22B8" w:rsidP="009054B3">
      <w:pPr>
        <w:pStyle w:val="Listenabsatz"/>
        <w:numPr>
          <w:ilvl w:val="0"/>
          <w:numId w:val="7"/>
        </w:numPr>
        <w:spacing w:after="0" w:line="240" w:lineRule="auto"/>
        <w:ind w:left="284" w:hanging="284"/>
        <w:jc w:val="both"/>
        <w:rPr>
          <w:rFonts w:ascii="Arial" w:hAnsi="Arial" w:cs="Arial"/>
        </w:rPr>
      </w:pPr>
      <w:r w:rsidRPr="0089635F">
        <w:rPr>
          <w:rFonts w:ascii="Arial" w:hAnsi="Arial" w:cs="Arial"/>
        </w:rPr>
        <w:t xml:space="preserve">Bei Tätigkeiten, bei denen mit einem Verspritzen von Körperflüssigkeiten oder Gefahrstoffen zu rechnen ist, wird eine Schutzbrille oder ein Gesichtsschutz getragen. </w:t>
      </w:r>
    </w:p>
    <w:p w:rsidR="00C17423" w:rsidRDefault="003C22B8" w:rsidP="009054B3">
      <w:pPr>
        <w:pStyle w:val="Listenabsatz"/>
        <w:numPr>
          <w:ilvl w:val="0"/>
          <w:numId w:val="7"/>
        </w:numPr>
        <w:spacing w:after="0" w:line="240" w:lineRule="auto"/>
        <w:ind w:left="284" w:hanging="284"/>
        <w:jc w:val="both"/>
        <w:rPr>
          <w:rFonts w:ascii="Arial" w:hAnsi="Arial" w:cs="Arial"/>
        </w:rPr>
      </w:pPr>
      <w:r w:rsidRPr="0089635F">
        <w:rPr>
          <w:rFonts w:ascii="Arial" w:hAnsi="Arial" w:cs="Arial"/>
        </w:rPr>
        <w:t>Einmal-Schutzkleidung wird nach dem Ablegen direkt in den Sammler entsorgt. Danach ist grundsätzlich eine hygienische Händedesinfektion durchzuführen.</w:t>
      </w:r>
    </w:p>
    <w:p w:rsidR="00C17423" w:rsidRPr="0000083C" w:rsidRDefault="00C17423" w:rsidP="00C17423">
      <w:pPr>
        <w:pStyle w:val="berschrift3"/>
      </w:pPr>
      <w:bookmarkStart w:id="13" w:name="_Toc422471722"/>
      <w:r w:rsidRPr="0000083C">
        <w:t>Mund-Nasenschutzmaske</w:t>
      </w:r>
      <w:bookmarkEnd w:id="13"/>
    </w:p>
    <w:p w:rsidR="00C17423" w:rsidRPr="00CC02AE" w:rsidRDefault="00C17423" w:rsidP="00C17423">
      <w:pPr>
        <w:spacing w:after="0" w:line="240" w:lineRule="auto"/>
        <w:jc w:val="both"/>
        <w:rPr>
          <w:rFonts w:ascii="Arial" w:hAnsi="Arial" w:cs="Arial"/>
        </w:rPr>
      </w:pPr>
      <w:r>
        <w:rPr>
          <w:rFonts w:ascii="Arial" w:hAnsi="Arial" w:cs="Arial"/>
        </w:rPr>
        <w:t>Bei</w:t>
      </w:r>
      <w:r w:rsidRPr="00CC02AE">
        <w:rPr>
          <w:rFonts w:ascii="Arial" w:hAnsi="Arial" w:cs="Arial"/>
        </w:rPr>
        <w:t xml:space="preserve"> der Behandlung und Untersuchung von Patienten</w:t>
      </w:r>
      <w:r>
        <w:rPr>
          <w:rFonts w:ascii="Arial" w:hAnsi="Arial" w:cs="Arial"/>
        </w:rPr>
        <w:t>, die mit resistenten Erregern im Nasen-Rachenraum kolonisiert sind, ist eine Mund-Nasenschutzmaske zu tragen. Diese</w:t>
      </w:r>
      <w:r w:rsidRPr="00CC02AE">
        <w:rPr>
          <w:rFonts w:ascii="Arial" w:hAnsi="Arial" w:cs="Arial"/>
        </w:rPr>
        <w:t xml:space="preserve"> </w:t>
      </w:r>
      <w:r>
        <w:rPr>
          <w:rFonts w:ascii="Arial" w:hAnsi="Arial" w:cs="Arial"/>
        </w:rPr>
        <w:t xml:space="preserve">muss </w:t>
      </w:r>
      <w:r w:rsidRPr="00CC02AE">
        <w:rPr>
          <w:rFonts w:ascii="Arial" w:hAnsi="Arial" w:cs="Arial"/>
        </w:rPr>
        <w:t xml:space="preserve">mindestens der </w:t>
      </w:r>
      <w:r>
        <w:rPr>
          <w:rFonts w:ascii="Arial" w:hAnsi="Arial" w:cs="Arial"/>
        </w:rPr>
        <w:t>Filterk</w:t>
      </w:r>
      <w:r w:rsidRPr="00CC02AE">
        <w:rPr>
          <w:rFonts w:ascii="Arial" w:hAnsi="Arial" w:cs="Arial"/>
        </w:rPr>
        <w:t xml:space="preserve">lasse FFP 1 entsprechen und muss über Mund </w:t>
      </w:r>
      <w:r w:rsidRPr="00CC02AE">
        <w:rPr>
          <w:rFonts w:ascii="Arial" w:hAnsi="Arial" w:cs="Arial"/>
          <w:u w:val="single"/>
        </w:rPr>
        <w:t>und</w:t>
      </w:r>
      <w:r w:rsidRPr="00CC02AE">
        <w:rPr>
          <w:rFonts w:ascii="Arial" w:hAnsi="Arial" w:cs="Arial"/>
        </w:rPr>
        <w:t xml:space="preserve"> Nase getragen werden. Der Mund-Nasenschutz ist bei Durchfeuchtung und Kontamination zu </w:t>
      </w:r>
      <w:r w:rsidRPr="00CC02AE">
        <w:rPr>
          <w:rFonts w:ascii="Arial" w:hAnsi="Arial" w:cs="Arial"/>
        </w:rPr>
        <w:lastRenderedPageBreak/>
        <w:t>wechseln. Nach dem Ablegen des Mund-Nasenschutzes ist eine hygienische Händedesinfektion erforderlich.</w:t>
      </w:r>
    </w:p>
    <w:p w:rsidR="00C17423" w:rsidRPr="0000083C" w:rsidRDefault="00C17423" w:rsidP="00C17423">
      <w:pPr>
        <w:pStyle w:val="berschrift3"/>
      </w:pPr>
      <w:bookmarkStart w:id="14" w:name="_Toc422471723"/>
      <w:r w:rsidRPr="0000083C">
        <w:t>Schutzbrille</w:t>
      </w:r>
      <w:bookmarkEnd w:id="14"/>
    </w:p>
    <w:p w:rsidR="00C17423" w:rsidRDefault="00C17423" w:rsidP="00C17423">
      <w:pPr>
        <w:spacing w:after="0" w:line="240" w:lineRule="auto"/>
        <w:jc w:val="both"/>
        <w:rPr>
          <w:rFonts w:ascii="Arial" w:hAnsi="Arial" w:cs="Arial"/>
        </w:rPr>
      </w:pPr>
      <w:r>
        <w:rPr>
          <w:rFonts w:ascii="Arial" w:hAnsi="Arial" w:cs="Arial"/>
        </w:rPr>
        <w:t>Bei Tätigkeiten mit möglicher Aerosolbildung oder mit möglichem Verspritzen von erregerhaltigen Stoffen ist eine Schutzbrille zu tragen.</w:t>
      </w:r>
    </w:p>
    <w:p w:rsidR="00C17423" w:rsidRDefault="00C17423" w:rsidP="00C17423">
      <w:pPr>
        <w:spacing w:after="0" w:line="240" w:lineRule="auto"/>
        <w:jc w:val="both"/>
        <w:rPr>
          <w:rFonts w:ascii="Arial" w:hAnsi="Arial" w:cs="Arial"/>
        </w:rPr>
      </w:pPr>
      <w:r>
        <w:rPr>
          <w:rFonts w:ascii="Arial" w:hAnsi="Arial" w:cs="Arial"/>
        </w:rPr>
        <w:t>Auch b</w:t>
      </w:r>
      <w:r w:rsidRPr="00CC02AE">
        <w:rPr>
          <w:rFonts w:ascii="Arial" w:hAnsi="Arial" w:cs="Arial"/>
        </w:rPr>
        <w:t>eim Umgang mit Desinfektionsmittelkonzentraten ist das Tragen einer Schutzbrille erforderlich (siehe Betriebsanweisungen der Desinfektionsmittel-Hersteller).</w:t>
      </w:r>
    </w:p>
    <w:p w:rsidR="00C17423" w:rsidRPr="00CC02AE" w:rsidRDefault="00C17423" w:rsidP="00C17423">
      <w:pPr>
        <w:spacing w:after="0" w:line="240" w:lineRule="auto"/>
        <w:jc w:val="both"/>
        <w:rPr>
          <w:rFonts w:ascii="Arial" w:hAnsi="Arial" w:cs="Arial"/>
        </w:rPr>
      </w:pPr>
      <w:r w:rsidRPr="00CC02AE">
        <w:rPr>
          <w:rFonts w:ascii="Arial" w:hAnsi="Arial" w:cs="Arial"/>
        </w:rPr>
        <w:t>Kontaminationen der Brille werden mit gebrauchsfertigen</w:t>
      </w:r>
      <w:r>
        <w:rPr>
          <w:rFonts w:ascii="Arial" w:hAnsi="Arial" w:cs="Arial"/>
        </w:rPr>
        <w:t xml:space="preserve"> Desinfektionstüchern entfernt.</w:t>
      </w:r>
    </w:p>
    <w:p w:rsidR="0089635F" w:rsidRPr="0000083C" w:rsidRDefault="0089635F" w:rsidP="0089635F">
      <w:pPr>
        <w:pStyle w:val="berschrift3"/>
        <w:rPr>
          <w:rFonts w:cs="Arial"/>
        </w:rPr>
      </w:pPr>
      <w:bookmarkStart w:id="15" w:name="_Toc422471724"/>
      <w:r w:rsidRPr="0000083C">
        <w:rPr>
          <w:rFonts w:cs="Arial"/>
        </w:rPr>
        <w:t>Handschuhe</w:t>
      </w:r>
      <w:bookmarkEnd w:id="15"/>
    </w:p>
    <w:p w:rsidR="0089635F" w:rsidRDefault="0089635F" w:rsidP="0089635F">
      <w:pPr>
        <w:spacing w:line="240" w:lineRule="auto"/>
        <w:jc w:val="both"/>
        <w:rPr>
          <w:rFonts w:ascii="Arial" w:hAnsi="Arial" w:cs="Arial"/>
        </w:rPr>
      </w:pPr>
      <w:r w:rsidRPr="0089635F">
        <w:rPr>
          <w:rFonts w:ascii="Arial" w:hAnsi="Arial" w:cs="Arial"/>
        </w:rPr>
        <w:t>Einmal-Handschuhe sind grundsätzlich zu tragen, wenn mit einer Kontamination der Hände mit erregerhaltigen Substanzen wie Blut, Speichel oder Sekret zu rechnen ist.</w:t>
      </w:r>
    </w:p>
    <w:p w:rsidR="0089635F" w:rsidRPr="00A2139A" w:rsidRDefault="0089635F" w:rsidP="0089635F">
      <w:pPr>
        <w:jc w:val="both"/>
        <w:rPr>
          <w:rFonts w:ascii="Arial" w:hAnsi="Arial" w:cs="Arial"/>
          <w:b/>
          <w:bCs/>
          <w:u w:val="single"/>
        </w:rPr>
      </w:pPr>
      <w:r w:rsidRPr="00A2139A">
        <w:rPr>
          <w:rFonts w:ascii="Arial" w:hAnsi="Arial" w:cs="Arial"/>
          <w:b/>
          <w:bCs/>
          <w:u w:val="single"/>
        </w:rPr>
        <w:t>Grundsätzlich ist beim Tragen von Handschuhen folgendes zu beachten:</w:t>
      </w:r>
    </w:p>
    <w:p w:rsidR="0089635F" w:rsidRPr="00C70637" w:rsidRDefault="0089635F" w:rsidP="0089635F">
      <w:pPr>
        <w:spacing w:line="240" w:lineRule="auto"/>
        <w:jc w:val="both"/>
        <w:rPr>
          <w:rFonts w:ascii="Arial" w:hAnsi="Arial" w:cs="Arial"/>
        </w:rPr>
      </w:pPr>
      <w:r w:rsidRPr="00C70637">
        <w:rPr>
          <w:rFonts w:ascii="Arial" w:hAnsi="Arial" w:cs="Arial"/>
        </w:rPr>
        <w:t>Wegen des Luftabschlusses der behandschuhten Hand kommt es innerhalb des Handschuhs zu einem Wärme- und Feuchtigkeitsstau. Durch die vermehrte Schweißproduktion quillt die Hornschicht der Haut auf und hautreizenden, sensibilisierenden Stoffen wird ein Eindringen in die Haut erleichtert.</w:t>
      </w:r>
    </w:p>
    <w:p w:rsidR="0089635F" w:rsidRPr="00C70637" w:rsidRDefault="0089635F" w:rsidP="0089635F">
      <w:pPr>
        <w:spacing w:line="240" w:lineRule="auto"/>
        <w:jc w:val="both"/>
        <w:rPr>
          <w:rFonts w:ascii="Arial" w:hAnsi="Arial" w:cs="Arial"/>
        </w:rPr>
      </w:pPr>
      <w:r w:rsidRPr="00C70637">
        <w:rPr>
          <w:rFonts w:ascii="Arial" w:hAnsi="Arial" w:cs="Arial"/>
        </w:rPr>
        <w:t>Schutzhandschuhe dürfen nur auf saubere, trockene Haut angezogen werden.</w:t>
      </w:r>
    </w:p>
    <w:p w:rsidR="0089635F" w:rsidRPr="00C70637" w:rsidRDefault="00A8354C" w:rsidP="0089635F">
      <w:pPr>
        <w:spacing w:line="240" w:lineRule="auto"/>
        <w:jc w:val="both"/>
        <w:rPr>
          <w:rFonts w:ascii="Arial" w:hAnsi="Arial" w:cs="Arial"/>
        </w:rPr>
      </w:pPr>
      <w:r>
        <w:rPr>
          <w:rFonts w:ascii="Arial" w:hAnsi="Arial" w:cs="Arial"/>
        </w:rPr>
        <w:t>Schutzhandschuhe soll</w:t>
      </w:r>
      <w:r w:rsidR="0089635F" w:rsidRPr="00C70637">
        <w:rPr>
          <w:rFonts w:ascii="Arial" w:hAnsi="Arial" w:cs="Arial"/>
        </w:rPr>
        <w:t>en während der Arbeit nicht ununterbrochen getragen werden. Arbeitsphasen, in denen nur „Trockenarbeiten“ ohne Schadstoffko</w:t>
      </w:r>
      <w:r>
        <w:rPr>
          <w:rFonts w:ascii="Arial" w:hAnsi="Arial" w:cs="Arial"/>
        </w:rPr>
        <w:t>ntakt ausgeführt werden, müssen</w:t>
      </w:r>
      <w:r w:rsidR="0089635F" w:rsidRPr="00C70637">
        <w:rPr>
          <w:rFonts w:ascii="Arial" w:hAnsi="Arial" w:cs="Arial"/>
        </w:rPr>
        <w:t xml:space="preserve"> keine Handschuhe getragen werden. So oft wie möglich, wenn keine Gefahr für Patient/Personal von der durchzuführenden Tätigkeit ausgeht, auf das Tragen von Handschuhen verzichten.</w:t>
      </w:r>
    </w:p>
    <w:p w:rsidR="0089635F" w:rsidRDefault="0089635F" w:rsidP="0089635F">
      <w:pPr>
        <w:spacing w:line="240" w:lineRule="auto"/>
        <w:jc w:val="both"/>
        <w:rPr>
          <w:rFonts w:ascii="Arial" w:hAnsi="Arial" w:cs="Arial"/>
        </w:rPr>
      </w:pPr>
      <w:r w:rsidRPr="00C70637">
        <w:rPr>
          <w:rFonts w:ascii="Arial" w:hAnsi="Arial" w:cs="Arial"/>
        </w:rPr>
        <w:t xml:space="preserve">Bei sensiblen Personen können durch Handschuhe, insbesondere durch Latexhandschuhe, allergische Reaktionen ausgelöst werden. </w:t>
      </w:r>
      <w:r>
        <w:rPr>
          <w:rFonts w:ascii="Arial" w:hAnsi="Arial" w:cs="Arial"/>
        </w:rPr>
        <w:t>Sollten bei Mitarbeitern Hautdefekte</w:t>
      </w:r>
      <w:r w:rsidRPr="00C70637">
        <w:rPr>
          <w:rFonts w:ascii="Arial" w:hAnsi="Arial" w:cs="Arial"/>
        </w:rPr>
        <w:t xml:space="preserve"> oder</w:t>
      </w:r>
      <w:r>
        <w:rPr>
          <w:rFonts w:ascii="Arial" w:hAnsi="Arial" w:cs="Arial"/>
        </w:rPr>
        <w:t xml:space="preserve"> </w:t>
      </w:r>
      <w:r w:rsidRPr="00C70637">
        <w:rPr>
          <w:rFonts w:ascii="Arial" w:hAnsi="Arial" w:cs="Arial"/>
        </w:rPr>
        <w:t>Hautirritationen</w:t>
      </w:r>
      <w:r>
        <w:rPr>
          <w:rFonts w:ascii="Arial" w:hAnsi="Arial" w:cs="Arial"/>
        </w:rPr>
        <w:t xml:space="preserve"> an den Händen auftreten</w:t>
      </w:r>
      <w:r w:rsidRPr="00C70637">
        <w:rPr>
          <w:rFonts w:ascii="Arial" w:hAnsi="Arial" w:cs="Arial"/>
        </w:rPr>
        <w:t xml:space="preserve"> </w:t>
      </w:r>
      <w:r>
        <w:rPr>
          <w:rFonts w:ascii="Arial" w:hAnsi="Arial" w:cs="Arial"/>
        </w:rPr>
        <w:t xml:space="preserve">ist zur </w:t>
      </w:r>
      <w:r w:rsidR="00A8354C">
        <w:rPr>
          <w:rFonts w:ascii="Arial" w:hAnsi="Arial" w:cs="Arial"/>
        </w:rPr>
        <w:t xml:space="preserve">Abklärung </w:t>
      </w:r>
      <w:r>
        <w:rPr>
          <w:rFonts w:ascii="Arial" w:hAnsi="Arial" w:cs="Arial"/>
        </w:rPr>
        <w:t>ein Hautarzt/Allergologe</w:t>
      </w:r>
      <w:r w:rsidRPr="00C70637">
        <w:rPr>
          <w:rFonts w:ascii="Arial" w:hAnsi="Arial" w:cs="Arial"/>
        </w:rPr>
        <w:t xml:space="preserve"> auf</w:t>
      </w:r>
      <w:r>
        <w:rPr>
          <w:rFonts w:ascii="Arial" w:hAnsi="Arial" w:cs="Arial"/>
        </w:rPr>
        <w:t>zusuchen.</w:t>
      </w:r>
    </w:p>
    <w:p w:rsidR="0089635F" w:rsidRPr="00C70637" w:rsidRDefault="0089635F" w:rsidP="0089635F">
      <w:pPr>
        <w:spacing w:line="240" w:lineRule="auto"/>
        <w:jc w:val="both"/>
        <w:rPr>
          <w:rFonts w:ascii="Arial" w:hAnsi="Arial" w:cs="Arial"/>
        </w:rPr>
      </w:pPr>
      <w:r w:rsidRPr="00C70637">
        <w:rPr>
          <w:rFonts w:ascii="Arial" w:hAnsi="Arial" w:cs="Arial"/>
        </w:rPr>
        <w:t xml:space="preserve">Es </w:t>
      </w:r>
      <w:r>
        <w:rPr>
          <w:rFonts w:ascii="Arial" w:hAnsi="Arial" w:cs="Arial"/>
        </w:rPr>
        <w:t>ist</w:t>
      </w:r>
      <w:r w:rsidRPr="00C70637">
        <w:rPr>
          <w:rFonts w:ascii="Arial" w:hAnsi="Arial" w:cs="Arial"/>
        </w:rPr>
        <w:t xml:space="preserve"> darauf </w:t>
      </w:r>
      <w:r>
        <w:rPr>
          <w:rFonts w:ascii="Arial" w:hAnsi="Arial" w:cs="Arial"/>
        </w:rPr>
        <w:t>zu achten</w:t>
      </w:r>
      <w:r w:rsidRPr="00C70637">
        <w:rPr>
          <w:rFonts w:ascii="Arial" w:hAnsi="Arial" w:cs="Arial"/>
        </w:rPr>
        <w:t>, dass nur puderfreie Latex-Handschuhe verwendet werden.</w:t>
      </w:r>
    </w:p>
    <w:p w:rsidR="0089635F" w:rsidRPr="00C70637" w:rsidRDefault="0089635F" w:rsidP="0089635F">
      <w:pPr>
        <w:spacing w:line="240" w:lineRule="auto"/>
        <w:jc w:val="both"/>
        <w:rPr>
          <w:rFonts w:ascii="Arial" w:hAnsi="Arial" w:cs="Arial"/>
        </w:rPr>
      </w:pPr>
      <w:r w:rsidRPr="00C70637">
        <w:rPr>
          <w:rFonts w:ascii="Arial" w:hAnsi="Arial" w:cs="Arial"/>
        </w:rPr>
        <w:t>Eine Desinfektion der behandschuhten Hand ist nur dann möglich, wenn vom Hersteller dazu schriftlich eine Freigabe vorliegt.</w:t>
      </w:r>
    </w:p>
    <w:p w:rsidR="0089635F" w:rsidRDefault="0089635F" w:rsidP="0089635F">
      <w:pPr>
        <w:spacing w:line="240" w:lineRule="auto"/>
        <w:jc w:val="both"/>
        <w:rPr>
          <w:rFonts w:ascii="Arial" w:hAnsi="Arial" w:cs="Arial"/>
        </w:rPr>
      </w:pPr>
      <w:r w:rsidRPr="00C70637">
        <w:rPr>
          <w:rFonts w:ascii="Arial" w:hAnsi="Arial" w:cs="Arial"/>
        </w:rPr>
        <w:t xml:space="preserve">Vor dem Anlegen steriler Handschuhe ist eine hygienische </w:t>
      </w:r>
      <w:r>
        <w:rPr>
          <w:rFonts w:ascii="Arial" w:hAnsi="Arial" w:cs="Arial"/>
        </w:rPr>
        <w:t>Händedesinfektion erforderlich.</w:t>
      </w:r>
    </w:p>
    <w:tbl>
      <w:tblPr>
        <w:tblW w:w="9060" w:type="dxa"/>
        <w:tblInd w:w="108" w:type="dxa"/>
        <w:tblLook w:val="04A0" w:firstRow="1" w:lastRow="0" w:firstColumn="1" w:lastColumn="0" w:noHBand="0" w:noVBand="1"/>
      </w:tblPr>
      <w:tblGrid>
        <w:gridCol w:w="1134"/>
        <w:gridCol w:w="7926"/>
      </w:tblGrid>
      <w:tr w:rsidR="0089635F" w:rsidRPr="00C70637" w:rsidTr="0089635F">
        <w:trPr>
          <w:trHeight w:val="851"/>
        </w:trPr>
        <w:tc>
          <w:tcPr>
            <w:tcW w:w="1134" w:type="dxa"/>
            <w:shd w:val="clear" w:color="auto" w:fill="auto"/>
            <w:vAlign w:val="center"/>
          </w:tcPr>
          <w:p w:rsidR="0089635F" w:rsidRPr="00C70637" w:rsidRDefault="0089635F" w:rsidP="0089635F">
            <w:pPr>
              <w:spacing w:line="240" w:lineRule="auto"/>
              <w:rPr>
                <w:rFonts w:ascii="Arial" w:hAnsi="Arial" w:cs="Arial"/>
                <w:noProof/>
              </w:rPr>
            </w:pPr>
            <w:r>
              <w:rPr>
                <w:rFonts w:ascii="Arial" w:hAnsi="Arial" w:cs="Arial"/>
                <w:noProof/>
                <w:color w:val="007C3E"/>
                <w:lang w:eastAsia="de-DE"/>
              </w:rPr>
              <w:drawing>
                <wp:inline distT="0" distB="0" distL="0" distR="0">
                  <wp:extent cx="391795" cy="391795"/>
                  <wp:effectExtent l="0" t="0" r="0" b="0"/>
                  <wp:docPr id="28" name="Grafik 18" descr="Beschreibung: Beschreibung: War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Beschreibung: Beschreibung: Warn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7926" w:type="dxa"/>
            <w:shd w:val="clear" w:color="auto" w:fill="auto"/>
            <w:vAlign w:val="center"/>
          </w:tcPr>
          <w:p w:rsidR="0089635F" w:rsidRPr="00C70637" w:rsidRDefault="0089635F" w:rsidP="0089635F">
            <w:pPr>
              <w:spacing w:line="240" w:lineRule="auto"/>
              <w:jc w:val="both"/>
              <w:rPr>
                <w:rFonts w:ascii="Arial" w:hAnsi="Arial" w:cs="Arial"/>
                <w:b/>
                <w:bCs/>
                <w:color w:val="800000"/>
              </w:rPr>
            </w:pPr>
            <w:r w:rsidRPr="00C70637">
              <w:rPr>
                <w:rFonts w:ascii="Arial" w:hAnsi="Arial" w:cs="Arial"/>
                <w:b/>
                <w:bCs/>
                <w:color w:val="800000"/>
              </w:rPr>
              <w:t>Das Tragen von Handschuhen entbindet nicht von der Verpflichtung zur hygienischen Händedesinfektion!</w:t>
            </w:r>
          </w:p>
        </w:tc>
      </w:tr>
    </w:tbl>
    <w:p w:rsidR="00A8354C" w:rsidRDefault="00A8354C" w:rsidP="00A8354C">
      <w:pPr>
        <w:pStyle w:val="berschrift3"/>
        <w:numPr>
          <w:ilvl w:val="0"/>
          <w:numId w:val="0"/>
        </w:numPr>
        <w:ind w:left="720" w:hanging="720"/>
      </w:pPr>
    </w:p>
    <w:p w:rsidR="00C17423" w:rsidRPr="00A8354C" w:rsidRDefault="00A8354C" w:rsidP="00A8354C">
      <w:pPr>
        <w:pStyle w:val="berschrift3"/>
      </w:pPr>
      <w:r>
        <w:br w:type="page"/>
      </w:r>
      <w:bookmarkStart w:id="16" w:name="_Toc422471725"/>
      <w:r w:rsidR="00C17423" w:rsidRPr="0000083C">
        <w:lastRenderedPageBreak/>
        <w:t>Handschuhplan</w:t>
      </w:r>
      <w:bookmarkEnd w:id="16"/>
    </w:p>
    <w:tbl>
      <w:tblPr>
        <w:tblW w:w="10116" w:type="dxa"/>
        <w:tblInd w:w="-195" w:type="dxa"/>
        <w:tblLook w:val="04A0" w:firstRow="1" w:lastRow="0" w:firstColumn="1" w:lastColumn="0" w:noHBand="0" w:noVBand="1"/>
      </w:tblPr>
      <w:tblGrid>
        <w:gridCol w:w="2137"/>
        <w:gridCol w:w="2818"/>
        <w:gridCol w:w="2818"/>
        <w:gridCol w:w="2120"/>
        <w:gridCol w:w="223"/>
      </w:tblGrid>
      <w:tr w:rsidR="00C17423" w:rsidTr="00551995">
        <w:trPr>
          <w:gridAfter w:val="1"/>
          <w:wAfter w:w="236" w:type="dxa"/>
        </w:trPr>
        <w:tc>
          <w:tcPr>
            <w:tcW w:w="9880" w:type="dxa"/>
            <w:gridSpan w:val="4"/>
            <w:shd w:val="clear" w:color="auto" w:fill="auto"/>
          </w:tcPr>
          <w:p w:rsidR="00C17423" w:rsidRPr="0086386F" w:rsidRDefault="00C17423" w:rsidP="004331B0">
            <w:pPr>
              <w:spacing w:after="0" w:line="240" w:lineRule="auto"/>
              <w:jc w:val="center"/>
              <w:rPr>
                <w:rFonts w:ascii="Arial" w:eastAsia="Times New Roman" w:hAnsi="Arial" w:cs="Arial"/>
                <w:b/>
              </w:rPr>
            </w:pPr>
          </w:p>
          <w:p w:rsidR="00C17423" w:rsidRPr="0086386F" w:rsidRDefault="00C17423" w:rsidP="004331B0">
            <w:pPr>
              <w:spacing w:after="0" w:line="240" w:lineRule="auto"/>
              <w:rPr>
                <w:rFonts w:ascii="Arial" w:eastAsia="Times New Roman" w:hAnsi="Arial" w:cs="Arial"/>
                <w:b/>
              </w:rPr>
            </w:pPr>
            <w:r w:rsidRPr="0086386F">
              <w:rPr>
                <w:rFonts w:ascii="Arial" w:eastAsia="Times New Roman" w:hAnsi="Arial" w:cs="Arial"/>
                <w:b/>
              </w:rPr>
              <w:t>Grundsätzlich gilt:</w:t>
            </w:r>
          </w:p>
          <w:p w:rsidR="00C17423" w:rsidRPr="0086386F" w:rsidRDefault="00C17423" w:rsidP="004331B0">
            <w:pPr>
              <w:spacing w:after="0" w:line="240" w:lineRule="auto"/>
              <w:jc w:val="both"/>
              <w:rPr>
                <w:rFonts w:ascii="Arial" w:eastAsia="Times New Roman" w:hAnsi="Arial" w:cs="Arial"/>
              </w:rPr>
            </w:pPr>
            <w:r w:rsidRPr="0086386F">
              <w:rPr>
                <w:rFonts w:ascii="Arial" w:eastAsia="Times New Roman" w:hAnsi="Arial" w:cs="Arial"/>
              </w:rPr>
              <w:t xml:space="preserve">Das Tragen von Handschuhen </w:t>
            </w:r>
            <w:r w:rsidR="001637F6">
              <w:rPr>
                <w:rFonts w:ascii="Arial" w:eastAsia="Times New Roman" w:hAnsi="Arial" w:cs="Arial"/>
              </w:rPr>
              <w:t>entbindet nicht von der Verpflichtung zur hygienischen Händedesinfektion</w:t>
            </w:r>
            <w:r w:rsidRPr="0086386F">
              <w:rPr>
                <w:rFonts w:ascii="Arial" w:eastAsia="Times New Roman" w:hAnsi="Arial" w:cs="Arial"/>
              </w:rPr>
              <w:t xml:space="preserve">. </w:t>
            </w:r>
          </w:p>
          <w:p w:rsidR="00C17423" w:rsidRPr="0086386F" w:rsidRDefault="00C17423" w:rsidP="004331B0">
            <w:pPr>
              <w:spacing w:after="0" w:line="240" w:lineRule="auto"/>
              <w:jc w:val="both"/>
              <w:rPr>
                <w:rFonts w:ascii="Arial" w:eastAsia="Times New Roman" w:hAnsi="Arial" w:cs="Arial"/>
              </w:rPr>
            </w:pPr>
          </w:p>
        </w:tc>
      </w:tr>
      <w:tr w:rsidR="00551995" w:rsidTr="005519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7" w:type="dxa"/>
            <w:shd w:val="clear" w:color="auto" w:fill="D9D9D9"/>
          </w:tcPr>
          <w:p w:rsidR="00C17423" w:rsidRPr="0086386F" w:rsidRDefault="00C17423" w:rsidP="004331B0">
            <w:pPr>
              <w:spacing w:after="0" w:line="240" w:lineRule="auto"/>
              <w:jc w:val="center"/>
              <w:rPr>
                <w:rFonts w:ascii="Arial" w:eastAsia="Times New Roman" w:hAnsi="Arial" w:cs="Arial"/>
                <w:b/>
              </w:rPr>
            </w:pPr>
          </w:p>
          <w:p w:rsidR="00C17423" w:rsidRPr="0086386F" w:rsidRDefault="00C17423" w:rsidP="004331B0">
            <w:pPr>
              <w:spacing w:after="0" w:line="240" w:lineRule="auto"/>
              <w:jc w:val="center"/>
              <w:rPr>
                <w:rFonts w:ascii="Arial" w:eastAsia="Times New Roman" w:hAnsi="Arial" w:cs="Arial"/>
                <w:b/>
              </w:rPr>
            </w:pPr>
            <w:r w:rsidRPr="0086386F">
              <w:rPr>
                <w:rFonts w:ascii="Arial" w:eastAsia="Times New Roman" w:hAnsi="Arial" w:cs="Arial"/>
                <w:b/>
              </w:rPr>
              <w:t>Handschuhtyp</w:t>
            </w:r>
          </w:p>
        </w:tc>
        <w:tc>
          <w:tcPr>
            <w:tcW w:w="2818" w:type="dxa"/>
            <w:shd w:val="clear" w:color="auto" w:fill="D9D9D9"/>
          </w:tcPr>
          <w:p w:rsidR="00C17423" w:rsidRPr="0086386F" w:rsidRDefault="00C17423" w:rsidP="004331B0">
            <w:pPr>
              <w:spacing w:after="0" w:line="240" w:lineRule="auto"/>
              <w:jc w:val="center"/>
              <w:rPr>
                <w:rFonts w:ascii="Arial" w:eastAsia="Times New Roman" w:hAnsi="Arial" w:cs="Arial"/>
                <w:b/>
              </w:rPr>
            </w:pPr>
          </w:p>
          <w:p w:rsidR="00C17423" w:rsidRPr="0086386F" w:rsidRDefault="00C17423" w:rsidP="004331B0">
            <w:pPr>
              <w:spacing w:after="0" w:line="240" w:lineRule="auto"/>
              <w:jc w:val="center"/>
              <w:rPr>
                <w:rFonts w:ascii="Arial" w:eastAsia="Times New Roman" w:hAnsi="Arial" w:cs="Arial"/>
                <w:b/>
              </w:rPr>
            </w:pPr>
            <w:r w:rsidRPr="0086386F">
              <w:rPr>
                <w:rFonts w:ascii="Arial" w:eastAsia="Times New Roman" w:hAnsi="Arial" w:cs="Arial"/>
                <w:b/>
              </w:rPr>
              <w:t>Anwendungsgebiet</w:t>
            </w:r>
          </w:p>
        </w:tc>
        <w:tc>
          <w:tcPr>
            <w:tcW w:w="2768" w:type="dxa"/>
            <w:shd w:val="clear" w:color="auto" w:fill="D9D9D9"/>
          </w:tcPr>
          <w:p w:rsidR="00C17423" w:rsidRPr="0086386F" w:rsidRDefault="00C17423" w:rsidP="004331B0">
            <w:pPr>
              <w:spacing w:after="0" w:line="240" w:lineRule="auto"/>
              <w:jc w:val="center"/>
              <w:rPr>
                <w:rFonts w:ascii="Arial" w:eastAsia="Times New Roman" w:hAnsi="Arial" w:cs="Arial"/>
                <w:b/>
              </w:rPr>
            </w:pPr>
          </w:p>
          <w:p w:rsidR="00C17423" w:rsidRPr="0086386F" w:rsidRDefault="00C17423" w:rsidP="004331B0">
            <w:pPr>
              <w:spacing w:after="0" w:line="240" w:lineRule="auto"/>
              <w:jc w:val="center"/>
              <w:rPr>
                <w:rFonts w:ascii="Arial" w:eastAsia="Times New Roman" w:hAnsi="Arial" w:cs="Arial"/>
                <w:b/>
              </w:rPr>
            </w:pPr>
            <w:r w:rsidRPr="0086386F">
              <w:rPr>
                <w:rFonts w:ascii="Arial" w:eastAsia="Times New Roman" w:hAnsi="Arial" w:cs="Arial"/>
                <w:b/>
              </w:rPr>
              <w:t>Nicht anwenden bei:</w:t>
            </w:r>
          </w:p>
          <w:p w:rsidR="00C17423" w:rsidRPr="0086386F" w:rsidRDefault="00C17423" w:rsidP="004331B0">
            <w:pPr>
              <w:spacing w:after="0" w:line="240" w:lineRule="auto"/>
              <w:jc w:val="center"/>
              <w:rPr>
                <w:rFonts w:ascii="Arial" w:eastAsia="Times New Roman" w:hAnsi="Arial" w:cs="Arial"/>
                <w:b/>
              </w:rPr>
            </w:pPr>
          </w:p>
        </w:tc>
        <w:tc>
          <w:tcPr>
            <w:tcW w:w="2393" w:type="dxa"/>
            <w:gridSpan w:val="2"/>
            <w:shd w:val="clear" w:color="auto" w:fill="D9D9D9"/>
          </w:tcPr>
          <w:p w:rsidR="00C17423" w:rsidRPr="0086386F" w:rsidRDefault="00C17423" w:rsidP="004331B0">
            <w:pPr>
              <w:spacing w:after="0" w:line="240" w:lineRule="auto"/>
              <w:jc w:val="center"/>
              <w:rPr>
                <w:rFonts w:ascii="Arial" w:eastAsia="Times New Roman" w:hAnsi="Arial" w:cs="Arial"/>
                <w:b/>
              </w:rPr>
            </w:pPr>
          </w:p>
          <w:p w:rsidR="00C17423" w:rsidRPr="0086386F" w:rsidRDefault="00C17423" w:rsidP="004331B0">
            <w:pPr>
              <w:spacing w:after="0" w:line="240" w:lineRule="auto"/>
              <w:jc w:val="center"/>
              <w:rPr>
                <w:rFonts w:ascii="Arial" w:eastAsia="Times New Roman" w:hAnsi="Arial" w:cs="Arial"/>
                <w:b/>
              </w:rPr>
            </w:pPr>
            <w:r w:rsidRPr="0086386F">
              <w:rPr>
                <w:rFonts w:ascii="Arial" w:eastAsia="Times New Roman" w:hAnsi="Arial" w:cs="Arial"/>
                <w:b/>
              </w:rPr>
              <w:t>Gefahren und Besonderheiten</w:t>
            </w:r>
          </w:p>
          <w:p w:rsidR="00C17423" w:rsidRPr="0086386F" w:rsidRDefault="00C17423" w:rsidP="004331B0">
            <w:pPr>
              <w:spacing w:after="0" w:line="240" w:lineRule="auto"/>
              <w:jc w:val="center"/>
              <w:rPr>
                <w:rFonts w:ascii="Arial" w:eastAsia="Times New Roman" w:hAnsi="Arial" w:cs="Arial"/>
                <w:b/>
              </w:rPr>
            </w:pPr>
          </w:p>
        </w:tc>
      </w:tr>
      <w:tr w:rsidR="00551995" w:rsidRPr="00A9612C" w:rsidTr="005519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7" w:type="dxa"/>
            <w:shd w:val="clear" w:color="auto" w:fill="auto"/>
          </w:tcPr>
          <w:p w:rsidR="00C17423" w:rsidRPr="001637F6" w:rsidRDefault="00C17423" w:rsidP="004331B0">
            <w:pPr>
              <w:spacing w:after="0" w:line="240" w:lineRule="auto"/>
              <w:rPr>
                <w:rFonts w:ascii="Arial" w:eastAsia="Times New Roman" w:hAnsi="Arial" w:cs="Arial"/>
                <w:b/>
                <w:sz w:val="18"/>
                <w:szCs w:val="18"/>
              </w:rPr>
            </w:pPr>
            <w:r w:rsidRPr="001637F6">
              <w:rPr>
                <w:rFonts w:ascii="Arial" w:eastAsia="Times New Roman" w:hAnsi="Arial" w:cs="Arial"/>
                <w:b/>
                <w:sz w:val="18"/>
                <w:szCs w:val="18"/>
              </w:rPr>
              <w:t>Verzicht auf Handschuhe</w:t>
            </w:r>
          </w:p>
        </w:tc>
        <w:tc>
          <w:tcPr>
            <w:tcW w:w="2818" w:type="dxa"/>
            <w:shd w:val="clear" w:color="auto" w:fill="DAEEF3"/>
          </w:tcPr>
          <w:p w:rsidR="00C17423" w:rsidRPr="0086386F" w:rsidRDefault="00C17423" w:rsidP="00C17423">
            <w:pPr>
              <w:spacing w:after="0" w:line="240" w:lineRule="auto"/>
              <w:rPr>
                <w:rFonts w:ascii="Arial" w:eastAsia="Times New Roman" w:hAnsi="Arial" w:cs="Arial"/>
                <w:sz w:val="18"/>
                <w:szCs w:val="18"/>
              </w:rPr>
            </w:pPr>
            <w:r w:rsidRPr="0086386F">
              <w:rPr>
                <w:rFonts w:ascii="Arial" w:eastAsia="Times New Roman" w:hAnsi="Arial" w:cs="Arial"/>
                <w:sz w:val="18"/>
                <w:szCs w:val="18"/>
              </w:rPr>
              <w:t xml:space="preserve">So oft wie möglich, wenn keine Gefahr für Patienten </w:t>
            </w:r>
            <w:r>
              <w:rPr>
                <w:rFonts w:ascii="Arial" w:eastAsia="Times New Roman" w:hAnsi="Arial" w:cs="Arial"/>
                <w:sz w:val="18"/>
                <w:szCs w:val="18"/>
              </w:rPr>
              <w:t xml:space="preserve">oder Mitarbeiter </w:t>
            </w:r>
            <w:r w:rsidRPr="0086386F">
              <w:rPr>
                <w:rFonts w:ascii="Arial" w:eastAsia="Times New Roman" w:hAnsi="Arial" w:cs="Arial"/>
                <w:sz w:val="18"/>
                <w:szCs w:val="18"/>
              </w:rPr>
              <w:t>von der Tätigkeit ausgeht</w:t>
            </w:r>
            <w:r w:rsidR="001637F6">
              <w:rPr>
                <w:rFonts w:ascii="Arial" w:eastAsia="Times New Roman" w:hAnsi="Arial" w:cs="Arial"/>
                <w:sz w:val="18"/>
                <w:szCs w:val="18"/>
              </w:rPr>
              <w:t>.</w:t>
            </w:r>
          </w:p>
        </w:tc>
        <w:tc>
          <w:tcPr>
            <w:tcW w:w="2768" w:type="dxa"/>
            <w:shd w:val="clear" w:color="auto" w:fill="auto"/>
          </w:tcPr>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Einwirkung von Chemikalien und bei Infektionsgefahr</w:t>
            </w:r>
            <w:r w:rsidR="001637F6">
              <w:rPr>
                <w:rFonts w:ascii="Arial" w:eastAsia="Times New Roman" w:hAnsi="Arial" w:cs="Arial"/>
                <w:sz w:val="18"/>
                <w:szCs w:val="18"/>
              </w:rPr>
              <w:t>.</w:t>
            </w:r>
          </w:p>
        </w:tc>
        <w:tc>
          <w:tcPr>
            <w:tcW w:w="2393" w:type="dxa"/>
            <w:gridSpan w:val="2"/>
            <w:shd w:val="clear" w:color="auto" w:fill="F2DBDB"/>
          </w:tcPr>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Genaue Prüfung der Vorgehensweise.</w:t>
            </w:r>
          </w:p>
          <w:p w:rsidR="00C17423" w:rsidRPr="001637F6" w:rsidRDefault="00C17423" w:rsidP="001637F6">
            <w:pPr>
              <w:pStyle w:val="Listenabsatz"/>
              <w:numPr>
                <w:ilvl w:val="0"/>
                <w:numId w:val="45"/>
              </w:numPr>
              <w:spacing w:after="0" w:line="240" w:lineRule="auto"/>
              <w:ind w:left="204" w:hanging="204"/>
              <w:rPr>
                <w:rFonts w:ascii="Arial" w:eastAsia="Times New Roman" w:hAnsi="Arial" w:cs="Arial"/>
                <w:sz w:val="18"/>
                <w:szCs w:val="18"/>
              </w:rPr>
            </w:pPr>
            <w:r w:rsidRPr="001637F6">
              <w:rPr>
                <w:rFonts w:ascii="Arial" w:eastAsia="Times New Roman" w:hAnsi="Arial" w:cs="Arial"/>
                <w:sz w:val="18"/>
                <w:szCs w:val="18"/>
              </w:rPr>
              <w:t>Händedesinfektion</w:t>
            </w:r>
          </w:p>
          <w:p w:rsidR="00C17423" w:rsidRPr="001637F6" w:rsidRDefault="00C17423" w:rsidP="001637F6">
            <w:pPr>
              <w:pStyle w:val="Listenabsatz"/>
              <w:numPr>
                <w:ilvl w:val="0"/>
                <w:numId w:val="45"/>
              </w:numPr>
              <w:spacing w:after="0" w:line="240" w:lineRule="auto"/>
              <w:ind w:left="204" w:hanging="204"/>
              <w:rPr>
                <w:rFonts w:ascii="Arial" w:eastAsia="Times New Roman" w:hAnsi="Arial" w:cs="Arial"/>
                <w:sz w:val="18"/>
                <w:szCs w:val="18"/>
              </w:rPr>
            </w:pPr>
            <w:r w:rsidRPr="001637F6">
              <w:rPr>
                <w:rFonts w:ascii="Arial" w:eastAsia="Times New Roman" w:hAnsi="Arial" w:cs="Arial"/>
                <w:sz w:val="18"/>
                <w:szCs w:val="18"/>
              </w:rPr>
              <w:t>Hautpflege / Hautschutz</w:t>
            </w:r>
          </w:p>
          <w:p w:rsidR="00C17423" w:rsidRPr="0086386F" w:rsidRDefault="00C17423" w:rsidP="004331B0">
            <w:pPr>
              <w:spacing w:after="0" w:line="240" w:lineRule="auto"/>
              <w:rPr>
                <w:rFonts w:ascii="Arial" w:eastAsia="Times New Roman" w:hAnsi="Arial" w:cs="Arial"/>
                <w:sz w:val="18"/>
                <w:szCs w:val="18"/>
              </w:rPr>
            </w:pPr>
          </w:p>
        </w:tc>
      </w:tr>
      <w:tr w:rsidR="00551995" w:rsidRPr="00A9612C" w:rsidTr="005519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7" w:type="dxa"/>
            <w:shd w:val="clear" w:color="auto" w:fill="auto"/>
          </w:tcPr>
          <w:p w:rsidR="001637F6" w:rsidRDefault="00C17423" w:rsidP="004331B0">
            <w:pPr>
              <w:spacing w:after="0" w:line="240" w:lineRule="auto"/>
              <w:rPr>
                <w:rFonts w:ascii="Arial" w:eastAsia="Times New Roman" w:hAnsi="Arial" w:cs="Arial"/>
                <w:b/>
                <w:sz w:val="18"/>
                <w:szCs w:val="18"/>
              </w:rPr>
            </w:pPr>
            <w:r w:rsidRPr="0086386F">
              <w:rPr>
                <w:rFonts w:ascii="Arial" w:eastAsia="Times New Roman" w:hAnsi="Arial" w:cs="Arial"/>
                <w:b/>
                <w:sz w:val="18"/>
                <w:szCs w:val="18"/>
              </w:rPr>
              <w:t>Vinyl-Handschuhe</w:t>
            </w:r>
          </w:p>
          <w:p w:rsidR="00C17423" w:rsidRPr="001637F6" w:rsidRDefault="00C17423" w:rsidP="001637F6">
            <w:pPr>
              <w:pStyle w:val="Listenabsatz"/>
              <w:numPr>
                <w:ilvl w:val="0"/>
                <w:numId w:val="44"/>
              </w:numPr>
              <w:spacing w:after="0" w:line="240" w:lineRule="auto"/>
              <w:ind w:left="272" w:hanging="272"/>
              <w:rPr>
                <w:rFonts w:ascii="Arial" w:eastAsia="Times New Roman" w:hAnsi="Arial" w:cs="Arial"/>
                <w:sz w:val="18"/>
                <w:szCs w:val="18"/>
              </w:rPr>
            </w:pPr>
            <w:proofErr w:type="spellStart"/>
            <w:r w:rsidRPr="001637F6">
              <w:rPr>
                <w:rFonts w:ascii="Arial" w:eastAsia="Times New Roman" w:hAnsi="Arial" w:cs="Arial"/>
                <w:sz w:val="18"/>
                <w:szCs w:val="18"/>
              </w:rPr>
              <w:t>unsteril</w:t>
            </w:r>
            <w:proofErr w:type="spellEnd"/>
          </w:p>
          <w:p w:rsidR="00C17423" w:rsidRPr="001637F6" w:rsidRDefault="00C17423" w:rsidP="001637F6">
            <w:pPr>
              <w:pStyle w:val="Listenabsatz"/>
              <w:numPr>
                <w:ilvl w:val="0"/>
                <w:numId w:val="44"/>
              </w:numPr>
              <w:spacing w:after="0" w:line="240" w:lineRule="auto"/>
              <w:ind w:left="272" w:hanging="272"/>
              <w:rPr>
                <w:rFonts w:ascii="Arial" w:eastAsia="Times New Roman" w:hAnsi="Arial" w:cs="Arial"/>
                <w:sz w:val="18"/>
                <w:szCs w:val="18"/>
              </w:rPr>
            </w:pPr>
            <w:r w:rsidRPr="001637F6">
              <w:rPr>
                <w:rFonts w:ascii="Arial" w:eastAsia="Times New Roman" w:hAnsi="Arial" w:cs="Arial"/>
                <w:sz w:val="18"/>
                <w:szCs w:val="18"/>
              </w:rPr>
              <w:t>puderfrei</w:t>
            </w:r>
          </w:p>
          <w:p w:rsidR="00C17423" w:rsidRPr="0086386F" w:rsidRDefault="00C17423" w:rsidP="004331B0">
            <w:pPr>
              <w:spacing w:after="0" w:line="240" w:lineRule="auto"/>
              <w:rPr>
                <w:rFonts w:ascii="Arial" w:eastAsia="Times New Roman" w:hAnsi="Arial" w:cs="Arial"/>
                <w:sz w:val="18"/>
                <w:szCs w:val="18"/>
              </w:rPr>
            </w:pPr>
          </w:p>
        </w:tc>
        <w:tc>
          <w:tcPr>
            <w:tcW w:w="2818" w:type="dxa"/>
            <w:shd w:val="clear" w:color="auto" w:fill="DAEEF3"/>
          </w:tcPr>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Alle Arbeiten, bei denen eine Kontamination der Hände vermieden werden muss und eine Latex-Allergie von Patienten oder Anwender besteht</w:t>
            </w:r>
            <w:r w:rsidR="001637F6">
              <w:rPr>
                <w:rFonts w:ascii="Arial" w:eastAsia="Times New Roman" w:hAnsi="Arial" w:cs="Arial"/>
                <w:sz w:val="18"/>
                <w:szCs w:val="18"/>
              </w:rPr>
              <w:t>.</w:t>
            </w:r>
          </w:p>
        </w:tc>
        <w:tc>
          <w:tcPr>
            <w:tcW w:w="2768" w:type="dxa"/>
            <w:shd w:val="clear" w:color="auto" w:fill="auto"/>
          </w:tcPr>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Bei allen T</w:t>
            </w:r>
            <w:r>
              <w:rPr>
                <w:rFonts w:ascii="Arial" w:eastAsia="Times New Roman" w:hAnsi="Arial" w:cs="Arial"/>
                <w:sz w:val="18"/>
                <w:szCs w:val="18"/>
              </w:rPr>
              <w:t>ätigkeiten mit Virusgefährdung.</w:t>
            </w:r>
            <w:r w:rsidRPr="0086386F">
              <w:rPr>
                <w:rFonts w:ascii="Arial" w:eastAsia="Times New Roman" w:hAnsi="Arial" w:cs="Arial"/>
                <w:sz w:val="18"/>
                <w:szCs w:val="18"/>
              </w:rPr>
              <w:t xml:space="preserve"> Verbandwechsel und länger dauernden Tätigkeiten</w:t>
            </w:r>
            <w:r w:rsidR="001637F6">
              <w:rPr>
                <w:rFonts w:ascii="Arial" w:eastAsia="Times New Roman" w:hAnsi="Arial" w:cs="Arial"/>
                <w:sz w:val="18"/>
                <w:szCs w:val="18"/>
              </w:rPr>
              <w:t>.</w:t>
            </w:r>
          </w:p>
        </w:tc>
        <w:tc>
          <w:tcPr>
            <w:tcW w:w="2393" w:type="dxa"/>
            <w:gridSpan w:val="2"/>
            <w:shd w:val="clear" w:color="auto" w:fill="F2DBDB"/>
          </w:tcPr>
          <w:p w:rsidR="001637F6"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 xml:space="preserve">Vorsicht beim Anziehen, reißt relativ schnell, daher unbedingt richtige Größe verwenden. </w:t>
            </w:r>
          </w:p>
          <w:p w:rsidR="001637F6"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 xml:space="preserve">Schlechte Passform. Schnelle Schweißbildung der Haut. </w:t>
            </w:r>
          </w:p>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Vor Einsatz auf Perforationen achten.</w:t>
            </w:r>
          </w:p>
          <w:p w:rsidR="00C17423" w:rsidRPr="0086386F" w:rsidRDefault="00C17423" w:rsidP="004331B0">
            <w:pPr>
              <w:spacing w:after="0" w:line="240" w:lineRule="auto"/>
              <w:rPr>
                <w:rFonts w:ascii="Arial" w:eastAsia="Times New Roman" w:hAnsi="Arial" w:cs="Arial"/>
                <w:sz w:val="18"/>
                <w:szCs w:val="18"/>
              </w:rPr>
            </w:pPr>
          </w:p>
        </w:tc>
      </w:tr>
      <w:tr w:rsidR="00551995" w:rsidRPr="00A9612C" w:rsidTr="005519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7" w:type="dxa"/>
            <w:shd w:val="clear" w:color="auto" w:fill="auto"/>
          </w:tcPr>
          <w:p w:rsidR="00C17423" w:rsidRPr="0086386F" w:rsidRDefault="00C17423" w:rsidP="004331B0">
            <w:pPr>
              <w:spacing w:after="0" w:line="240" w:lineRule="auto"/>
              <w:rPr>
                <w:rFonts w:ascii="Arial" w:eastAsia="Times New Roman" w:hAnsi="Arial" w:cs="Arial"/>
                <w:b/>
                <w:sz w:val="18"/>
                <w:szCs w:val="18"/>
              </w:rPr>
            </w:pPr>
            <w:r w:rsidRPr="0086386F">
              <w:rPr>
                <w:rFonts w:ascii="Arial" w:eastAsia="Times New Roman" w:hAnsi="Arial" w:cs="Arial"/>
                <w:b/>
                <w:sz w:val="18"/>
                <w:szCs w:val="18"/>
              </w:rPr>
              <w:t>Nitril-Untersuchungs-handschuhe</w:t>
            </w:r>
          </w:p>
          <w:p w:rsidR="001637F6" w:rsidRPr="001637F6" w:rsidRDefault="001637F6" w:rsidP="001637F6">
            <w:pPr>
              <w:pStyle w:val="Listenabsatz"/>
              <w:numPr>
                <w:ilvl w:val="0"/>
                <w:numId w:val="44"/>
              </w:numPr>
              <w:spacing w:after="0" w:line="240" w:lineRule="auto"/>
              <w:ind w:left="272" w:hanging="272"/>
              <w:rPr>
                <w:rFonts w:ascii="Arial" w:eastAsia="Times New Roman" w:hAnsi="Arial" w:cs="Arial"/>
                <w:sz w:val="18"/>
                <w:szCs w:val="18"/>
              </w:rPr>
            </w:pPr>
            <w:proofErr w:type="spellStart"/>
            <w:r w:rsidRPr="001637F6">
              <w:rPr>
                <w:rFonts w:ascii="Arial" w:eastAsia="Times New Roman" w:hAnsi="Arial" w:cs="Arial"/>
                <w:sz w:val="18"/>
                <w:szCs w:val="18"/>
              </w:rPr>
              <w:t>unsteril</w:t>
            </w:r>
            <w:proofErr w:type="spellEnd"/>
          </w:p>
          <w:p w:rsidR="001637F6" w:rsidRPr="001637F6" w:rsidRDefault="001637F6" w:rsidP="001637F6">
            <w:pPr>
              <w:pStyle w:val="Listenabsatz"/>
              <w:numPr>
                <w:ilvl w:val="0"/>
                <w:numId w:val="44"/>
              </w:numPr>
              <w:spacing w:after="0" w:line="240" w:lineRule="auto"/>
              <w:ind w:left="272" w:hanging="272"/>
              <w:rPr>
                <w:rFonts w:ascii="Arial" w:eastAsia="Times New Roman" w:hAnsi="Arial" w:cs="Arial"/>
                <w:sz w:val="18"/>
                <w:szCs w:val="18"/>
              </w:rPr>
            </w:pPr>
            <w:r w:rsidRPr="001637F6">
              <w:rPr>
                <w:rFonts w:ascii="Arial" w:eastAsia="Times New Roman" w:hAnsi="Arial" w:cs="Arial"/>
                <w:sz w:val="18"/>
                <w:szCs w:val="18"/>
              </w:rPr>
              <w:t>puderfrei</w:t>
            </w:r>
          </w:p>
          <w:p w:rsidR="00C17423" w:rsidRPr="0086386F" w:rsidRDefault="00C17423" w:rsidP="004331B0">
            <w:pPr>
              <w:spacing w:after="0" w:line="240" w:lineRule="auto"/>
              <w:rPr>
                <w:rFonts w:ascii="Arial" w:eastAsia="Times New Roman" w:hAnsi="Arial" w:cs="Arial"/>
                <w:sz w:val="18"/>
                <w:szCs w:val="18"/>
              </w:rPr>
            </w:pPr>
          </w:p>
        </w:tc>
        <w:tc>
          <w:tcPr>
            <w:tcW w:w="2818" w:type="dxa"/>
            <w:shd w:val="clear" w:color="auto" w:fill="DAEEF3"/>
          </w:tcPr>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Alle Arbeiten, bei denen eine Kontamination der Hände vermieden werden muss und die eine hohe Virusdichtigkeit erfordern</w:t>
            </w:r>
            <w:r w:rsidR="001637F6">
              <w:rPr>
                <w:rFonts w:ascii="Arial" w:eastAsia="Times New Roman" w:hAnsi="Arial" w:cs="Arial"/>
                <w:sz w:val="18"/>
                <w:szCs w:val="18"/>
              </w:rPr>
              <w:t>.</w:t>
            </w:r>
          </w:p>
        </w:tc>
        <w:tc>
          <w:tcPr>
            <w:tcW w:w="2768" w:type="dxa"/>
            <w:shd w:val="clear" w:color="auto" w:fill="auto"/>
          </w:tcPr>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Umgang mit Chemikalien, Reinigungs- und Desinfektionsmittelkonzentraten</w:t>
            </w:r>
            <w:r w:rsidR="001637F6">
              <w:rPr>
                <w:rFonts w:ascii="Arial" w:eastAsia="Times New Roman" w:hAnsi="Arial" w:cs="Arial"/>
                <w:sz w:val="18"/>
                <w:szCs w:val="18"/>
              </w:rPr>
              <w:t>.</w:t>
            </w:r>
          </w:p>
        </w:tc>
        <w:tc>
          <w:tcPr>
            <w:tcW w:w="2393" w:type="dxa"/>
            <w:gridSpan w:val="2"/>
            <w:shd w:val="clear" w:color="auto" w:fill="F2DBDB"/>
          </w:tcPr>
          <w:p w:rsidR="001637F6"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 xml:space="preserve">Lässt sich relativ schwer anziehen. </w:t>
            </w:r>
          </w:p>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Vor Benutzen auf Perforationen achten.</w:t>
            </w:r>
          </w:p>
        </w:tc>
      </w:tr>
      <w:tr w:rsidR="00551995" w:rsidRPr="00A9612C" w:rsidTr="005519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7" w:type="dxa"/>
            <w:shd w:val="clear" w:color="auto" w:fill="auto"/>
          </w:tcPr>
          <w:p w:rsidR="00C17423" w:rsidRPr="0086386F" w:rsidRDefault="00C17423" w:rsidP="004331B0">
            <w:pPr>
              <w:spacing w:after="0" w:line="240" w:lineRule="auto"/>
              <w:rPr>
                <w:rFonts w:ascii="Arial" w:eastAsia="Times New Roman" w:hAnsi="Arial" w:cs="Arial"/>
                <w:b/>
                <w:sz w:val="18"/>
                <w:szCs w:val="18"/>
              </w:rPr>
            </w:pPr>
            <w:r w:rsidRPr="0086386F">
              <w:rPr>
                <w:rFonts w:ascii="Arial" w:eastAsia="Times New Roman" w:hAnsi="Arial" w:cs="Arial"/>
                <w:b/>
                <w:sz w:val="18"/>
                <w:szCs w:val="18"/>
              </w:rPr>
              <w:t>Nitril-Handschuhe</w:t>
            </w:r>
          </w:p>
          <w:p w:rsidR="001637F6" w:rsidRPr="001637F6" w:rsidRDefault="001637F6" w:rsidP="001637F6">
            <w:pPr>
              <w:pStyle w:val="Listenabsatz"/>
              <w:numPr>
                <w:ilvl w:val="0"/>
                <w:numId w:val="44"/>
              </w:numPr>
              <w:spacing w:after="0" w:line="240" w:lineRule="auto"/>
              <w:ind w:left="272" w:hanging="272"/>
              <w:rPr>
                <w:rFonts w:ascii="Arial" w:eastAsia="Times New Roman" w:hAnsi="Arial" w:cs="Arial"/>
                <w:sz w:val="18"/>
                <w:szCs w:val="18"/>
              </w:rPr>
            </w:pPr>
            <w:r w:rsidRPr="001637F6">
              <w:rPr>
                <w:rFonts w:ascii="Arial" w:eastAsia="Times New Roman" w:hAnsi="Arial" w:cs="Arial"/>
                <w:sz w:val="18"/>
                <w:szCs w:val="18"/>
              </w:rPr>
              <w:t>steril</w:t>
            </w:r>
          </w:p>
          <w:p w:rsidR="001637F6" w:rsidRPr="001637F6" w:rsidRDefault="001637F6" w:rsidP="001637F6">
            <w:pPr>
              <w:pStyle w:val="Listenabsatz"/>
              <w:numPr>
                <w:ilvl w:val="0"/>
                <w:numId w:val="44"/>
              </w:numPr>
              <w:spacing w:after="0" w:line="240" w:lineRule="auto"/>
              <w:ind w:left="272" w:hanging="272"/>
              <w:rPr>
                <w:rFonts w:ascii="Arial" w:eastAsia="Times New Roman" w:hAnsi="Arial" w:cs="Arial"/>
                <w:sz w:val="18"/>
                <w:szCs w:val="18"/>
              </w:rPr>
            </w:pPr>
            <w:r w:rsidRPr="001637F6">
              <w:rPr>
                <w:rFonts w:ascii="Arial" w:eastAsia="Times New Roman" w:hAnsi="Arial" w:cs="Arial"/>
                <w:sz w:val="18"/>
                <w:szCs w:val="18"/>
              </w:rPr>
              <w:t>puderfrei</w:t>
            </w:r>
          </w:p>
          <w:p w:rsidR="00C17423" w:rsidRPr="0086386F" w:rsidRDefault="00C17423" w:rsidP="001637F6">
            <w:pPr>
              <w:spacing w:after="0" w:line="240" w:lineRule="auto"/>
              <w:rPr>
                <w:rFonts w:ascii="Arial" w:eastAsia="Times New Roman" w:hAnsi="Arial" w:cs="Arial"/>
                <w:b/>
                <w:sz w:val="18"/>
                <w:szCs w:val="18"/>
              </w:rPr>
            </w:pPr>
          </w:p>
        </w:tc>
        <w:tc>
          <w:tcPr>
            <w:tcW w:w="2818" w:type="dxa"/>
            <w:shd w:val="clear" w:color="auto" w:fill="DAEEF3"/>
          </w:tcPr>
          <w:p w:rsidR="00C17423" w:rsidRPr="0086386F" w:rsidRDefault="001637F6" w:rsidP="004331B0">
            <w:pPr>
              <w:spacing w:after="0" w:line="240" w:lineRule="auto"/>
              <w:rPr>
                <w:rFonts w:ascii="Arial" w:eastAsia="Times New Roman" w:hAnsi="Arial" w:cs="Arial"/>
                <w:sz w:val="18"/>
                <w:szCs w:val="18"/>
              </w:rPr>
            </w:pPr>
            <w:r>
              <w:rPr>
                <w:rFonts w:ascii="Arial" w:eastAsia="Times New Roman" w:hAnsi="Arial" w:cs="Arial"/>
                <w:sz w:val="18"/>
                <w:szCs w:val="18"/>
              </w:rPr>
              <w:t xml:space="preserve">Bei allen aseptischen </w:t>
            </w:r>
            <w:r w:rsidR="00C17423" w:rsidRPr="0086386F">
              <w:rPr>
                <w:rFonts w:ascii="Arial" w:eastAsia="Times New Roman" w:hAnsi="Arial" w:cs="Arial"/>
                <w:sz w:val="18"/>
                <w:szCs w:val="18"/>
              </w:rPr>
              <w:t xml:space="preserve"> Tätigkeiten.</w:t>
            </w:r>
          </w:p>
        </w:tc>
        <w:tc>
          <w:tcPr>
            <w:tcW w:w="2768" w:type="dxa"/>
            <w:shd w:val="clear" w:color="auto" w:fill="auto"/>
          </w:tcPr>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Umgang mit Chemikalien, Reinigungs- und Desinfektionsmittelkonzentraten</w:t>
            </w:r>
            <w:r w:rsidR="001637F6">
              <w:rPr>
                <w:rFonts w:ascii="Arial" w:eastAsia="Times New Roman" w:hAnsi="Arial" w:cs="Arial"/>
                <w:sz w:val="18"/>
                <w:szCs w:val="18"/>
              </w:rPr>
              <w:t>.</w:t>
            </w:r>
          </w:p>
        </w:tc>
        <w:tc>
          <w:tcPr>
            <w:tcW w:w="2393" w:type="dxa"/>
            <w:gridSpan w:val="2"/>
            <w:shd w:val="clear" w:color="auto" w:fill="F2DBDB"/>
          </w:tcPr>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Lässt sich relativ schwer anziehen.</w:t>
            </w:r>
          </w:p>
          <w:p w:rsidR="00C17423" w:rsidRDefault="00C17423" w:rsidP="001637F6">
            <w:pPr>
              <w:spacing w:after="0" w:line="240" w:lineRule="auto"/>
              <w:rPr>
                <w:rFonts w:ascii="Arial" w:eastAsia="Times New Roman" w:hAnsi="Arial" w:cs="Arial"/>
                <w:sz w:val="18"/>
                <w:szCs w:val="18"/>
              </w:rPr>
            </w:pPr>
            <w:r w:rsidRPr="0086386F">
              <w:rPr>
                <w:rFonts w:ascii="Arial" w:eastAsia="Times New Roman" w:hAnsi="Arial" w:cs="Arial"/>
                <w:sz w:val="18"/>
                <w:szCs w:val="18"/>
              </w:rPr>
              <w:t>Hände müssen nach der Händedesinfektion völlig trocken sein!</w:t>
            </w:r>
          </w:p>
          <w:p w:rsidR="001637F6" w:rsidRPr="0086386F" w:rsidRDefault="001637F6" w:rsidP="001637F6">
            <w:pPr>
              <w:spacing w:after="0" w:line="240" w:lineRule="auto"/>
              <w:rPr>
                <w:rFonts w:ascii="Arial" w:eastAsia="Times New Roman" w:hAnsi="Arial" w:cs="Arial"/>
                <w:sz w:val="18"/>
                <w:szCs w:val="18"/>
              </w:rPr>
            </w:pPr>
          </w:p>
        </w:tc>
      </w:tr>
      <w:tr w:rsidR="00551995" w:rsidRPr="00A9612C" w:rsidTr="0055199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7" w:type="dxa"/>
            <w:shd w:val="clear" w:color="auto" w:fill="auto"/>
          </w:tcPr>
          <w:p w:rsidR="001637F6" w:rsidRPr="0086386F" w:rsidRDefault="00C17423" w:rsidP="004331B0">
            <w:pPr>
              <w:spacing w:after="0" w:line="240" w:lineRule="auto"/>
              <w:rPr>
                <w:rFonts w:ascii="Arial" w:eastAsia="Times New Roman" w:hAnsi="Arial" w:cs="Arial"/>
                <w:b/>
                <w:sz w:val="18"/>
                <w:szCs w:val="18"/>
              </w:rPr>
            </w:pPr>
            <w:r w:rsidRPr="0086386F">
              <w:rPr>
                <w:rFonts w:ascii="Arial" w:eastAsia="Times New Roman" w:hAnsi="Arial" w:cs="Arial"/>
                <w:b/>
                <w:sz w:val="18"/>
                <w:szCs w:val="18"/>
              </w:rPr>
              <w:t>Gummi-Haushaltshandschuhe</w:t>
            </w:r>
          </w:p>
          <w:p w:rsidR="00C17423" w:rsidRPr="001637F6" w:rsidRDefault="00C17423" w:rsidP="001637F6">
            <w:pPr>
              <w:pStyle w:val="Listenabsatz"/>
              <w:numPr>
                <w:ilvl w:val="0"/>
                <w:numId w:val="46"/>
              </w:numPr>
              <w:spacing w:after="0" w:line="240" w:lineRule="auto"/>
              <w:ind w:left="272" w:hanging="272"/>
              <w:rPr>
                <w:rFonts w:ascii="Arial" w:eastAsia="Times New Roman" w:hAnsi="Arial" w:cs="Arial"/>
                <w:sz w:val="18"/>
                <w:szCs w:val="18"/>
              </w:rPr>
            </w:pPr>
            <w:r w:rsidRPr="001637F6">
              <w:rPr>
                <w:rFonts w:ascii="Arial" w:eastAsia="Times New Roman" w:hAnsi="Arial" w:cs="Arial"/>
                <w:sz w:val="18"/>
                <w:szCs w:val="18"/>
              </w:rPr>
              <w:t>mit langen Stulpen</w:t>
            </w:r>
          </w:p>
          <w:p w:rsidR="00C17423" w:rsidRPr="001637F6" w:rsidRDefault="00C17423" w:rsidP="001637F6">
            <w:pPr>
              <w:pStyle w:val="Listenabsatz"/>
              <w:numPr>
                <w:ilvl w:val="0"/>
                <w:numId w:val="46"/>
              </w:numPr>
              <w:spacing w:after="0" w:line="240" w:lineRule="auto"/>
              <w:ind w:left="272" w:hanging="272"/>
              <w:rPr>
                <w:rFonts w:ascii="Arial" w:eastAsia="Times New Roman" w:hAnsi="Arial" w:cs="Arial"/>
                <w:sz w:val="18"/>
                <w:szCs w:val="18"/>
              </w:rPr>
            </w:pPr>
            <w:r w:rsidRPr="001637F6">
              <w:rPr>
                <w:rFonts w:ascii="Arial" w:eastAsia="Times New Roman" w:hAnsi="Arial" w:cs="Arial"/>
                <w:sz w:val="18"/>
                <w:szCs w:val="18"/>
              </w:rPr>
              <w:t>wiederverwendbar</w:t>
            </w:r>
          </w:p>
          <w:p w:rsidR="00C17423" w:rsidRPr="001637F6" w:rsidRDefault="00C17423" w:rsidP="001637F6">
            <w:pPr>
              <w:pStyle w:val="Listenabsatz"/>
              <w:numPr>
                <w:ilvl w:val="0"/>
                <w:numId w:val="46"/>
              </w:numPr>
              <w:spacing w:after="0" w:line="240" w:lineRule="auto"/>
              <w:ind w:left="272" w:hanging="272"/>
              <w:rPr>
                <w:rFonts w:ascii="Arial" w:eastAsia="Times New Roman" w:hAnsi="Arial" w:cs="Arial"/>
                <w:sz w:val="18"/>
                <w:szCs w:val="18"/>
              </w:rPr>
            </w:pPr>
            <w:r w:rsidRPr="001637F6">
              <w:rPr>
                <w:rFonts w:ascii="Arial" w:eastAsia="Times New Roman" w:hAnsi="Arial" w:cs="Arial"/>
                <w:sz w:val="18"/>
                <w:szCs w:val="18"/>
              </w:rPr>
              <w:t>Baumwoll-Innenfutter</w:t>
            </w:r>
          </w:p>
        </w:tc>
        <w:tc>
          <w:tcPr>
            <w:tcW w:w="2818" w:type="dxa"/>
            <w:shd w:val="clear" w:color="auto" w:fill="DAEEF3"/>
          </w:tcPr>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Umgang mit Chemikalien, Reinigungs- und Desinfektionsmittelkonzentraten.</w:t>
            </w:r>
          </w:p>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Bei Reinigungs- und Desinfektionsarbeiten.</w:t>
            </w:r>
          </w:p>
        </w:tc>
        <w:tc>
          <w:tcPr>
            <w:tcW w:w="2768" w:type="dxa"/>
            <w:shd w:val="clear" w:color="auto" w:fill="auto"/>
          </w:tcPr>
          <w:p w:rsidR="00C17423" w:rsidRPr="0086386F" w:rsidRDefault="00C17423" w:rsidP="004331B0">
            <w:pPr>
              <w:spacing w:after="0" w:line="240" w:lineRule="auto"/>
              <w:rPr>
                <w:rFonts w:ascii="Arial" w:eastAsia="Times New Roman" w:hAnsi="Arial" w:cs="Arial"/>
                <w:sz w:val="18"/>
                <w:szCs w:val="18"/>
              </w:rPr>
            </w:pPr>
          </w:p>
        </w:tc>
        <w:tc>
          <w:tcPr>
            <w:tcW w:w="2393" w:type="dxa"/>
            <w:gridSpan w:val="2"/>
            <w:shd w:val="clear" w:color="auto" w:fill="F2DBDB"/>
          </w:tcPr>
          <w:p w:rsidR="001637F6" w:rsidRPr="0086386F" w:rsidRDefault="00C17423" w:rsidP="001637F6">
            <w:pPr>
              <w:spacing w:after="0" w:line="240" w:lineRule="auto"/>
              <w:rPr>
                <w:rFonts w:ascii="Arial" w:eastAsia="Times New Roman" w:hAnsi="Arial" w:cs="Arial"/>
                <w:sz w:val="18"/>
                <w:szCs w:val="18"/>
              </w:rPr>
            </w:pPr>
            <w:r w:rsidRPr="0086386F">
              <w:rPr>
                <w:rFonts w:ascii="Arial" w:eastAsia="Times New Roman" w:hAnsi="Arial" w:cs="Arial"/>
                <w:sz w:val="18"/>
                <w:szCs w:val="18"/>
              </w:rPr>
              <w:t xml:space="preserve">Personenbezogener Einsatz. </w:t>
            </w:r>
            <w:r w:rsidR="001637F6" w:rsidRPr="0086386F">
              <w:rPr>
                <w:rFonts w:ascii="Arial" w:eastAsia="Times New Roman" w:hAnsi="Arial" w:cs="Arial"/>
                <w:sz w:val="18"/>
                <w:szCs w:val="18"/>
              </w:rPr>
              <w:t>Handschuhe kennzeichnen.</w:t>
            </w:r>
          </w:p>
          <w:p w:rsidR="00C17423" w:rsidRPr="0086386F" w:rsidRDefault="00C17423" w:rsidP="004331B0">
            <w:pPr>
              <w:spacing w:after="0" w:line="240" w:lineRule="auto"/>
              <w:rPr>
                <w:rFonts w:ascii="Arial" w:eastAsia="Times New Roman" w:hAnsi="Arial" w:cs="Arial"/>
                <w:sz w:val="18"/>
                <w:szCs w:val="18"/>
              </w:rPr>
            </w:pPr>
            <w:r w:rsidRPr="0086386F">
              <w:rPr>
                <w:rFonts w:ascii="Arial" w:eastAsia="Times New Roman" w:hAnsi="Arial" w:cs="Arial"/>
                <w:sz w:val="18"/>
                <w:szCs w:val="18"/>
              </w:rPr>
              <w:t xml:space="preserve">Handschuhe nach Gebrauch mit Wasser gründlich abspülen, mit Einmalhandtuch trocknen und mit einem Desinfektionstuch abwischen (ggf. Handschuhe wenden zum Trocknen des Innenfutters). </w:t>
            </w:r>
          </w:p>
          <w:p w:rsidR="00C17423" w:rsidRPr="0086386F" w:rsidRDefault="00C17423" w:rsidP="001637F6">
            <w:pPr>
              <w:spacing w:after="0" w:line="240" w:lineRule="auto"/>
              <w:rPr>
                <w:rFonts w:ascii="Arial" w:eastAsia="Times New Roman" w:hAnsi="Arial" w:cs="Arial"/>
                <w:sz w:val="18"/>
                <w:szCs w:val="18"/>
              </w:rPr>
            </w:pPr>
          </w:p>
        </w:tc>
      </w:tr>
    </w:tbl>
    <w:p w:rsidR="00C17423" w:rsidRDefault="00C17423" w:rsidP="00C17423">
      <w:pPr>
        <w:spacing w:after="0" w:line="240" w:lineRule="auto"/>
        <w:rPr>
          <w:rFonts w:ascii="Arial" w:hAnsi="Arial" w:cs="Arial"/>
          <w:b/>
        </w:rPr>
      </w:pPr>
    </w:p>
    <w:p w:rsidR="003C22B8" w:rsidRPr="0000083C" w:rsidRDefault="00661946" w:rsidP="00661946">
      <w:pPr>
        <w:pStyle w:val="berschrift3"/>
      </w:pPr>
      <w:bookmarkStart w:id="17" w:name="_Toc422471726"/>
      <w:r w:rsidRPr="0000083C">
        <w:t>Haare</w:t>
      </w:r>
      <w:bookmarkEnd w:id="17"/>
    </w:p>
    <w:p w:rsidR="00323C63" w:rsidRPr="002A3D4A" w:rsidRDefault="00323C63" w:rsidP="00323C63">
      <w:pPr>
        <w:spacing w:after="0"/>
        <w:jc w:val="both"/>
        <w:rPr>
          <w:rFonts w:ascii="Arial" w:hAnsi="Arial" w:cs="Arial"/>
        </w:rPr>
      </w:pPr>
      <w:r w:rsidRPr="002A3D4A">
        <w:rPr>
          <w:rFonts w:ascii="Arial" w:hAnsi="Arial" w:cs="Arial"/>
        </w:rPr>
        <w:t xml:space="preserve">Um ein Umherwehen von langen Haaren zu vermeiden, </w:t>
      </w:r>
      <w:r>
        <w:rPr>
          <w:rFonts w:ascii="Arial" w:hAnsi="Arial" w:cs="Arial"/>
        </w:rPr>
        <w:t>müssen</w:t>
      </w:r>
      <w:r w:rsidRPr="002A3D4A">
        <w:rPr>
          <w:rFonts w:ascii="Arial" w:hAnsi="Arial" w:cs="Arial"/>
        </w:rPr>
        <w:t xml:space="preserve"> diese während der </w:t>
      </w:r>
      <w:r>
        <w:rPr>
          <w:rFonts w:ascii="Arial" w:hAnsi="Arial" w:cs="Arial"/>
        </w:rPr>
        <w:t>Arbeits</w:t>
      </w:r>
      <w:r w:rsidRPr="002A3D4A">
        <w:rPr>
          <w:rFonts w:ascii="Arial" w:hAnsi="Arial" w:cs="Arial"/>
        </w:rPr>
        <w:t>zeit zusammengebunden getragen werden.</w:t>
      </w:r>
    </w:p>
    <w:p w:rsidR="00323C63" w:rsidRPr="0027060A" w:rsidRDefault="00323C63" w:rsidP="00323C63">
      <w:pPr>
        <w:spacing w:after="0"/>
        <w:jc w:val="both"/>
        <w:rPr>
          <w:rFonts w:ascii="Arial" w:hAnsi="Arial" w:cs="Arial"/>
        </w:rPr>
      </w:pPr>
      <w:r w:rsidRPr="002A3D4A">
        <w:rPr>
          <w:rFonts w:ascii="Arial" w:hAnsi="Arial" w:cs="Arial"/>
        </w:rPr>
        <w:t>Bei bestimmten Tätigkeit</w:t>
      </w:r>
      <w:r>
        <w:rPr>
          <w:rFonts w:ascii="Arial" w:hAnsi="Arial" w:cs="Arial"/>
        </w:rPr>
        <w:t xml:space="preserve">en wie z.B. invasiven Maßnahmen oder </w:t>
      </w:r>
      <w:r w:rsidRPr="002A3D4A">
        <w:rPr>
          <w:rFonts w:ascii="Arial" w:hAnsi="Arial" w:cs="Arial"/>
        </w:rPr>
        <w:t>Wundversorgung</w:t>
      </w:r>
      <w:r>
        <w:rPr>
          <w:rFonts w:ascii="Arial" w:hAnsi="Arial" w:cs="Arial"/>
        </w:rPr>
        <w:t>en</w:t>
      </w:r>
      <w:r w:rsidRPr="002A3D4A">
        <w:rPr>
          <w:rFonts w:ascii="Arial" w:hAnsi="Arial" w:cs="Arial"/>
        </w:rPr>
        <w:t xml:space="preserve"> sind Einmalhauben zu tragen, welche die gesamte Kopfbehaarung bedecken.</w:t>
      </w:r>
    </w:p>
    <w:p w:rsidR="00661946" w:rsidRPr="0089635F" w:rsidRDefault="00661946" w:rsidP="003C22B8">
      <w:pPr>
        <w:spacing w:after="0" w:line="240" w:lineRule="auto"/>
        <w:rPr>
          <w:rFonts w:ascii="Arial" w:eastAsia="Times New Roman" w:hAnsi="Arial" w:cs="Arial"/>
          <w:lang w:eastAsia="de-DE"/>
        </w:rPr>
      </w:pPr>
    </w:p>
    <w:p w:rsidR="00661946" w:rsidRDefault="00661946" w:rsidP="00661946">
      <w:pPr>
        <w:pStyle w:val="berschrift2"/>
      </w:pPr>
      <w:bookmarkStart w:id="18" w:name="_Toc422471727"/>
      <w:r>
        <w:lastRenderedPageBreak/>
        <w:t>Händehygiene</w:t>
      </w:r>
      <w:bookmarkEnd w:id="18"/>
    </w:p>
    <w:p w:rsidR="00661946" w:rsidRPr="00130987" w:rsidRDefault="00661946" w:rsidP="00661946">
      <w:pPr>
        <w:spacing w:after="0" w:line="240" w:lineRule="auto"/>
        <w:jc w:val="both"/>
        <w:rPr>
          <w:rFonts w:ascii="Arial" w:hAnsi="Arial" w:cs="Arial"/>
        </w:rPr>
      </w:pPr>
      <w:r w:rsidRPr="00130987">
        <w:rPr>
          <w:rFonts w:ascii="Arial" w:hAnsi="Arial" w:cs="Arial"/>
        </w:rPr>
        <w:t xml:space="preserve">Händehygiene umfasst </w:t>
      </w:r>
      <w:r>
        <w:rPr>
          <w:rFonts w:ascii="Arial" w:hAnsi="Arial" w:cs="Arial"/>
        </w:rPr>
        <w:t>sämtliche</w:t>
      </w:r>
      <w:r w:rsidRPr="00130987">
        <w:rPr>
          <w:rFonts w:ascii="Arial" w:hAnsi="Arial" w:cs="Arial"/>
        </w:rPr>
        <w:t xml:space="preserve"> Maßnahmen zur Verhütung von </w:t>
      </w:r>
      <w:r w:rsidR="00AC47DE">
        <w:rPr>
          <w:rFonts w:ascii="Arial" w:hAnsi="Arial" w:cs="Arial"/>
        </w:rPr>
        <w:t>Erregerübertragungen</w:t>
      </w:r>
      <w:r w:rsidRPr="00130987">
        <w:rPr>
          <w:rFonts w:ascii="Arial" w:hAnsi="Arial" w:cs="Arial"/>
        </w:rPr>
        <w:t>, die von den Händen ausgehen können</w:t>
      </w:r>
      <w:r>
        <w:rPr>
          <w:rFonts w:ascii="Arial" w:hAnsi="Arial" w:cs="Arial"/>
        </w:rPr>
        <w:t>,</w:t>
      </w:r>
      <w:r w:rsidRPr="00130987">
        <w:rPr>
          <w:rFonts w:ascii="Arial" w:hAnsi="Arial" w:cs="Arial"/>
        </w:rPr>
        <w:t xml:space="preserve"> sowie die Pflege der Hände.</w:t>
      </w:r>
    </w:p>
    <w:p w:rsidR="00661946" w:rsidRDefault="00661946" w:rsidP="00661946">
      <w:pPr>
        <w:spacing w:after="0" w:line="240" w:lineRule="auto"/>
        <w:jc w:val="both"/>
        <w:rPr>
          <w:rFonts w:ascii="Arial" w:hAnsi="Arial" w:cs="Arial"/>
        </w:rPr>
      </w:pPr>
      <w:r>
        <w:rPr>
          <w:rFonts w:ascii="Arial" w:hAnsi="Arial" w:cs="Arial"/>
        </w:rPr>
        <w:t>Händehygiene besitzt bei</w:t>
      </w:r>
      <w:r w:rsidRPr="00130987">
        <w:rPr>
          <w:rFonts w:ascii="Arial" w:hAnsi="Arial" w:cs="Arial"/>
        </w:rPr>
        <w:t xml:space="preserve"> Hygienemaßnahmen </w:t>
      </w:r>
      <w:r>
        <w:rPr>
          <w:rFonts w:ascii="Arial" w:hAnsi="Arial" w:cs="Arial"/>
        </w:rPr>
        <w:t>in medizinischen Bereichen</w:t>
      </w:r>
      <w:r w:rsidRPr="00130987">
        <w:rPr>
          <w:rFonts w:ascii="Arial" w:hAnsi="Arial" w:cs="Arial"/>
        </w:rPr>
        <w:t xml:space="preserve"> den höchsten Stellenwert, da die meisten Erreger von </w:t>
      </w:r>
      <w:r>
        <w:rPr>
          <w:rFonts w:ascii="Arial" w:hAnsi="Arial" w:cs="Arial"/>
        </w:rPr>
        <w:t>I</w:t>
      </w:r>
      <w:r w:rsidRPr="00130987">
        <w:rPr>
          <w:rFonts w:ascii="Arial" w:hAnsi="Arial" w:cs="Arial"/>
        </w:rPr>
        <w:t xml:space="preserve">nfektionen </w:t>
      </w:r>
      <w:r w:rsidR="00AC47DE">
        <w:rPr>
          <w:rFonts w:ascii="Arial" w:hAnsi="Arial" w:cs="Arial"/>
        </w:rPr>
        <w:t xml:space="preserve">nachweislich </w:t>
      </w:r>
      <w:r w:rsidRPr="00130987">
        <w:rPr>
          <w:rFonts w:ascii="Arial" w:hAnsi="Arial" w:cs="Arial"/>
        </w:rPr>
        <w:t>durc</w:t>
      </w:r>
      <w:r>
        <w:rPr>
          <w:rFonts w:ascii="Arial" w:hAnsi="Arial" w:cs="Arial"/>
        </w:rPr>
        <w:t>h die Hände übertragen werden.</w:t>
      </w:r>
    </w:p>
    <w:p w:rsidR="00661946" w:rsidRDefault="00661946" w:rsidP="00661946">
      <w:pPr>
        <w:spacing w:after="0" w:line="240" w:lineRule="auto"/>
        <w:jc w:val="both"/>
        <w:rPr>
          <w:rFonts w:ascii="Arial" w:hAnsi="Arial" w:cs="Arial"/>
        </w:rPr>
      </w:pPr>
    </w:p>
    <w:p w:rsidR="00661946" w:rsidRDefault="00661946" w:rsidP="00661946">
      <w:pPr>
        <w:spacing w:after="0" w:line="240" w:lineRule="auto"/>
        <w:rPr>
          <w:rFonts w:ascii="Arial" w:hAnsi="Arial" w:cs="Arial"/>
        </w:rPr>
      </w:pPr>
      <w:r w:rsidRPr="00C51BD9">
        <w:rPr>
          <w:rFonts w:ascii="Arial" w:hAnsi="Arial" w:cs="Arial"/>
          <w:b/>
        </w:rPr>
        <w:t>Als Grundsatz gilt: Kontamination vermeiden</w:t>
      </w:r>
    </w:p>
    <w:p w:rsidR="00661946" w:rsidRPr="0011053B" w:rsidRDefault="00AC47DE" w:rsidP="00661946">
      <w:pPr>
        <w:spacing w:after="0" w:line="240" w:lineRule="auto"/>
        <w:rPr>
          <w:rFonts w:ascii="Arial" w:hAnsi="Arial" w:cs="Arial"/>
          <w:bCs/>
        </w:rPr>
      </w:pPr>
      <w:r>
        <w:rPr>
          <w:rFonts w:ascii="Arial" w:hAnsi="Arial" w:cs="Arial"/>
          <w:bCs/>
        </w:rPr>
        <w:t>d</w:t>
      </w:r>
      <w:r w:rsidR="00661946" w:rsidRPr="0011053B">
        <w:rPr>
          <w:rFonts w:ascii="Arial" w:hAnsi="Arial" w:cs="Arial"/>
          <w:bCs/>
        </w:rPr>
        <w:t>urch</w:t>
      </w:r>
    </w:p>
    <w:p w:rsidR="00661946" w:rsidRPr="0011053B" w:rsidRDefault="00661946" w:rsidP="009054B3">
      <w:pPr>
        <w:pStyle w:val="Listenabsatz"/>
        <w:numPr>
          <w:ilvl w:val="0"/>
          <w:numId w:val="8"/>
        </w:numPr>
        <w:spacing w:after="0" w:line="240" w:lineRule="auto"/>
        <w:ind w:left="426"/>
        <w:rPr>
          <w:rFonts w:ascii="Arial" w:hAnsi="Arial" w:cs="Arial"/>
          <w:b/>
          <w:bCs/>
        </w:rPr>
      </w:pPr>
      <w:r w:rsidRPr="0011053B">
        <w:rPr>
          <w:rFonts w:ascii="Arial" w:hAnsi="Arial" w:cs="Arial"/>
          <w:bCs/>
        </w:rPr>
        <w:t>Tragen von Handschuhen</w:t>
      </w:r>
    </w:p>
    <w:p w:rsidR="00661946" w:rsidRPr="0011053B" w:rsidRDefault="00661946" w:rsidP="009054B3">
      <w:pPr>
        <w:pStyle w:val="Listenabsatz"/>
        <w:numPr>
          <w:ilvl w:val="0"/>
          <w:numId w:val="8"/>
        </w:numPr>
        <w:spacing w:after="0" w:line="240" w:lineRule="auto"/>
        <w:ind w:left="426"/>
        <w:rPr>
          <w:rFonts w:ascii="Arial" w:hAnsi="Arial" w:cs="Arial"/>
          <w:bCs/>
        </w:rPr>
      </w:pPr>
      <w:r w:rsidRPr="0011053B">
        <w:rPr>
          <w:rFonts w:ascii="Arial" w:hAnsi="Arial" w:cs="Arial"/>
          <w:bCs/>
        </w:rPr>
        <w:t>Arbeiten mit Instrumenten</w:t>
      </w:r>
    </w:p>
    <w:p w:rsidR="00661946" w:rsidRPr="00AC47DE" w:rsidRDefault="00661946" w:rsidP="009054B3">
      <w:pPr>
        <w:pStyle w:val="Listenabsatz"/>
        <w:numPr>
          <w:ilvl w:val="0"/>
          <w:numId w:val="8"/>
        </w:numPr>
        <w:spacing w:after="0" w:line="240" w:lineRule="auto"/>
        <w:ind w:left="426"/>
        <w:rPr>
          <w:rFonts w:ascii="Arial" w:hAnsi="Arial" w:cs="Arial"/>
        </w:rPr>
      </w:pPr>
      <w:r w:rsidRPr="0011053B">
        <w:rPr>
          <w:rFonts w:ascii="Arial" w:hAnsi="Arial" w:cs="Arial"/>
        </w:rPr>
        <w:t>hygienische Händedesinfektion</w:t>
      </w:r>
    </w:p>
    <w:p w:rsidR="00AC47DE" w:rsidRPr="0000083C" w:rsidRDefault="00AC47DE" w:rsidP="00AC47DE">
      <w:pPr>
        <w:pStyle w:val="berschrift3"/>
      </w:pPr>
      <w:bookmarkStart w:id="19" w:name="_Toc422471728"/>
      <w:r w:rsidRPr="0000083C">
        <w:t>Hände waschen</w:t>
      </w:r>
      <w:bookmarkEnd w:id="19"/>
    </w:p>
    <w:p w:rsidR="00AC47DE" w:rsidRDefault="00AC47DE" w:rsidP="00AC47DE">
      <w:pPr>
        <w:spacing w:after="0" w:line="240" w:lineRule="auto"/>
        <w:rPr>
          <w:rFonts w:ascii="Arial" w:hAnsi="Arial" w:cs="Arial"/>
        </w:rPr>
      </w:pPr>
      <w:r>
        <w:rPr>
          <w:rFonts w:ascii="Arial" w:hAnsi="Arial" w:cs="Arial"/>
        </w:rPr>
        <w:t xml:space="preserve">In der Praxis sollen die Hände nur gewaschen werden </w:t>
      </w:r>
    </w:p>
    <w:p w:rsidR="00AC47DE" w:rsidRPr="00AA250A" w:rsidRDefault="00AC47DE" w:rsidP="009054B3">
      <w:pPr>
        <w:pStyle w:val="Listenabsatz"/>
        <w:numPr>
          <w:ilvl w:val="0"/>
          <w:numId w:val="9"/>
        </w:numPr>
        <w:spacing w:after="0" w:line="240" w:lineRule="auto"/>
        <w:ind w:left="426"/>
        <w:rPr>
          <w:rFonts w:ascii="Arial" w:hAnsi="Arial" w:cs="Arial"/>
        </w:rPr>
      </w:pPr>
      <w:r w:rsidRPr="00AA250A">
        <w:rPr>
          <w:rFonts w:ascii="Arial" w:hAnsi="Arial" w:cs="Arial"/>
        </w:rPr>
        <w:t>bei Dienstbeginn</w:t>
      </w:r>
      <w:r>
        <w:rPr>
          <w:rFonts w:ascii="Arial" w:hAnsi="Arial" w:cs="Arial"/>
        </w:rPr>
        <w:t>,</w:t>
      </w:r>
    </w:p>
    <w:p w:rsidR="00AC47DE" w:rsidRPr="00AA250A" w:rsidRDefault="00AC47DE" w:rsidP="009054B3">
      <w:pPr>
        <w:pStyle w:val="Listenabsatz"/>
        <w:numPr>
          <w:ilvl w:val="0"/>
          <w:numId w:val="9"/>
        </w:numPr>
        <w:spacing w:after="0" w:line="240" w:lineRule="auto"/>
        <w:ind w:left="426"/>
        <w:rPr>
          <w:rFonts w:ascii="Arial" w:hAnsi="Arial" w:cs="Arial"/>
        </w:rPr>
      </w:pPr>
      <w:r w:rsidRPr="00AA250A">
        <w:rPr>
          <w:rFonts w:ascii="Arial" w:hAnsi="Arial" w:cs="Arial"/>
        </w:rPr>
        <w:t>vor der Pause</w:t>
      </w:r>
      <w:r>
        <w:rPr>
          <w:rFonts w:ascii="Arial" w:hAnsi="Arial" w:cs="Arial"/>
        </w:rPr>
        <w:t>,</w:t>
      </w:r>
    </w:p>
    <w:p w:rsidR="00AC47DE" w:rsidRPr="00AA250A" w:rsidRDefault="00AC47DE" w:rsidP="009054B3">
      <w:pPr>
        <w:pStyle w:val="Listenabsatz"/>
        <w:numPr>
          <w:ilvl w:val="0"/>
          <w:numId w:val="9"/>
        </w:numPr>
        <w:spacing w:after="0" w:line="240" w:lineRule="auto"/>
        <w:ind w:left="426"/>
        <w:rPr>
          <w:rFonts w:ascii="Arial" w:hAnsi="Arial" w:cs="Arial"/>
        </w:rPr>
      </w:pPr>
      <w:r w:rsidRPr="00AA250A">
        <w:rPr>
          <w:rFonts w:ascii="Arial" w:hAnsi="Arial" w:cs="Arial"/>
        </w:rPr>
        <w:t>nach dem Toilettengang und</w:t>
      </w:r>
    </w:p>
    <w:p w:rsidR="00AC47DE" w:rsidRPr="00AC47DE" w:rsidRDefault="00AC47DE" w:rsidP="009054B3">
      <w:pPr>
        <w:numPr>
          <w:ilvl w:val="0"/>
          <w:numId w:val="9"/>
        </w:numPr>
        <w:autoSpaceDE w:val="0"/>
        <w:autoSpaceDN w:val="0"/>
        <w:spacing w:after="0" w:line="240" w:lineRule="auto"/>
        <w:ind w:left="426"/>
        <w:rPr>
          <w:rFonts w:ascii="Arial" w:hAnsi="Arial" w:cs="Arial"/>
        </w:rPr>
      </w:pPr>
      <w:r w:rsidRPr="00C7651B">
        <w:rPr>
          <w:rFonts w:ascii="Arial" w:hAnsi="Arial" w:cs="Arial"/>
        </w:rPr>
        <w:t>bei Verunreinig</w:t>
      </w:r>
      <w:r>
        <w:rPr>
          <w:rFonts w:ascii="Arial" w:hAnsi="Arial" w:cs="Arial"/>
        </w:rPr>
        <w:t>ung, von denen</w:t>
      </w:r>
      <w:r w:rsidRPr="00AA250A">
        <w:rPr>
          <w:rFonts w:ascii="Arial" w:hAnsi="Arial" w:cs="Arial"/>
          <w:u w:val="single"/>
        </w:rPr>
        <w:t xml:space="preserve"> keine</w:t>
      </w:r>
      <w:r>
        <w:rPr>
          <w:rFonts w:ascii="Arial" w:hAnsi="Arial" w:cs="Arial"/>
        </w:rPr>
        <w:t xml:space="preserve"> Infektions</w:t>
      </w:r>
      <w:r w:rsidRPr="00C7651B">
        <w:rPr>
          <w:rFonts w:ascii="Arial" w:hAnsi="Arial" w:cs="Arial"/>
        </w:rPr>
        <w:t>gefahr ausgeht</w:t>
      </w:r>
    </w:p>
    <w:tbl>
      <w:tblPr>
        <w:tblW w:w="9060" w:type="dxa"/>
        <w:tblInd w:w="108" w:type="dxa"/>
        <w:tblLook w:val="04A0" w:firstRow="1" w:lastRow="0" w:firstColumn="1" w:lastColumn="0" w:noHBand="0" w:noVBand="1"/>
      </w:tblPr>
      <w:tblGrid>
        <w:gridCol w:w="1134"/>
        <w:gridCol w:w="7926"/>
      </w:tblGrid>
      <w:tr w:rsidR="00AC47DE" w:rsidRPr="00C70637" w:rsidTr="00AC47DE">
        <w:trPr>
          <w:trHeight w:val="851"/>
        </w:trPr>
        <w:tc>
          <w:tcPr>
            <w:tcW w:w="1134" w:type="dxa"/>
            <w:shd w:val="clear" w:color="auto" w:fill="auto"/>
            <w:vAlign w:val="center"/>
          </w:tcPr>
          <w:p w:rsidR="00AC47DE" w:rsidRPr="00C70637" w:rsidRDefault="00AC47DE" w:rsidP="00AC47DE">
            <w:pPr>
              <w:spacing w:after="0" w:line="240" w:lineRule="auto"/>
              <w:rPr>
                <w:rFonts w:ascii="Arial" w:hAnsi="Arial" w:cs="Arial"/>
                <w:noProof/>
              </w:rPr>
            </w:pPr>
            <w:r>
              <w:rPr>
                <w:rFonts w:ascii="Arial" w:hAnsi="Arial" w:cs="Arial"/>
                <w:noProof/>
                <w:color w:val="007C3E"/>
                <w:lang w:eastAsia="de-DE"/>
              </w:rPr>
              <w:drawing>
                <wp:inline distT="0" distB="0" distL="0" distR="0">
                  <wp:extent cx="391795" cy="391795"/>
                  <wp:effectExtent l="0" t="0" r="0" b="0"/>
                  <wp:docPr id="1" name="Grafik 18" descr="Beschreibung: Beschreibung: War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Beschreibung: Beschreibung: Warn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tc>
        <w:tc>
          <w:tcPr>
            <w:tcW w:w="7926" w:type="dxa"/>
            <w:shd w:val="clear" w:color="auto" w:fill="auto"/>
            <w:vAlign w:val="center"/>
          </w:tcPr>
          <w:p w:rsidR="00AC47DE" w:rsidRPr="00C70637" w:rsidRDefault="00AC47DE" w:rsidP="00AC47DE">
            <w:pPr>
              <w:spacing w:after="0" w:line="240" w:lineRule="auto"/>
              <w:jc w:val="both"/>
              <w:rPr>
                <w:rFonts w:ascii="Arial" w:hAnsi="Arial" w:cs="Arial"/>
                <w:b/>
                <w:bCs/>
                <w:color w:val="800000"/>
              </w:rPr>
            </w:pPr>
          </w:p>
          <w:p w:rsidR="00AC47DE" w:rsidRPr="00C70637" w:rsidRDefault="00AC47DE" w:rsidP="00AC47DE">
            <w:pPr>
              <w:spacing w:after="0" w:line="240" w:lineRule="auto"/>
              <w:jc w:val="both"/>
              <w:rPr>
                <w:rFonts w:ascii="Arial" w:hAnsi="Arial" w:cs="Arial"/>
                <w:b/>
                <w:bCs/>
                <w:color w:val="800000"/>
              </w:rPr>
            </w:pPr>
            <w:r>
              <w:rPr>
                <w:rFonts w:ascii="Arial" w:hAnsi="Arial" w:cs="Arial"/>
                <w:b/>
                <w:bCs/>
                <w:color w:val="800000"/>
              </w:rPr>
              <w:t xml:space="preserve">Bei Sporenbildnern (z. B. </w:t>
            </w:r>
            <w:proofErr w:type="spellStart"/>
            <w:r>
              <w:rPr>
                <w:rFonts w:ascii="Arial" w:hAnsi="Arial" w:cs="Arial"/>
                <w:b/>
                <w:bCs/>
                <w:color w:val="800000"/>
              </w:rPr>
              <w:t>Clostridien</w:t>
            </w:r>
            <w:proofErr w:type="spellEnd"/>
            <w:r>
              <w:rPr>
                <w:rFonts w:ascii="Arial" w:hAnsi="Arial" w:cs="Arial"/>
                <w:b/>
                <w:bCs/>
                <w:color w:val="800000"/>
              </w:rPr>
              <w:t xml:space="preserve">) sollte vor der hygienischen Händedesinfektion eine Händewaschung erfolgen, um evtl. vorhandene Sporen abzuspülen, da Händedesinfektionsmittel nicht </w:t>
            </w:r>
            <w:proofErr w:type="spellStart"/>
            <w:r>
              <w:rPr>
                <w:rFonts w:ascii="Arial" w:hAnsi="Arial" w:cs="Arial"/>
                <w:b/>
                <w:bCs/>
                <w:color w:val="800000"/>
              </w:rPr>
              <w:t>sporizid</w:t>
            </w:r>
            <w:proofErr w:type="spellEnd"/>
            <w:r>
              <w:rPr>
                <w:rFonts w:ascii="Arial" w:hAnsi="Arial" w:cs="Arial"/>
                <w:b/>
                <w:bCs/>
                <w:color w:val="800000"/>
              </w:rPr>
              <w:t xml:space="preserve"> wirksam sind.  Hände  müssen vor dem Desinfizieren trocken sein!</w:t>
            </w:r>
          </w:p>
        </w:tc>
      </w:tr>
    </w:tbl>
    <w:p w:rsidR="00AC47DE" w:rsidRDefault="00AC47DE" w:rsidP="00AC47DE"/>
    <w:tbl>
      <w:tblPr>
        <w:tblW w:w="9072"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27"/>
        <w:gridCol w:w="5504"/>
        <w:gridCol w:w="1441"/>
      </w:tblGrid>
      <w:tr w:rsidR="00AC47DE" w:rsidRPr="00C7651B" w:rsidTr="00AC47DE">
        <w:tc>
          <w:tcPr>
            <w:tcW w:w="2127" w:type="dxa"/>
            <w:tcBorders>
              <w:top w:val="single" w:sz="12" w:space="0" w:color="auto"/>
            </w:tcBorders>
            <w:shd w:val="pct12" w:color="auto" w:fill="auto"/>
          </w:tcPr>
          <w:p w:rsidR="00AC47DE" w:rsidRPr="00C7651B" w:rsidRDefault="00AC47DE" w:rsidP="00AC47DE">
            <w:pPr>
              <w:numPr>
                <w:ilvl w:val="12"/>
                <w:numId w:val="0"/>
              </w:numPr>
              <w:spacing w:after="0" w:line="240" w:lineRule="auto"/>
              <w:jc w:val="center"/>
              <w:rPr>
                <w:rFonts w:ascii="Arial" w:hAnsi="Arial" w:cs="Arial"/>
                <w:b/>
                <w:bCs/>
                <w:sz w:val="8"/>
                <w:szCs w:val="8"/>
              </w:rPr>
            </w:pPr>
          </w:p>
          <w:p w:rsidR="00AC47DE" w:rsidRPr="00C7651B" w:rsidRDefault="00AC47DE" w:rsidP="00AC47DE">
            <w:pPr>
              <w:numPr>
                <w:ilvl w:val="12"/>
                <w:numId w:val="0"/>
              </w:numPr>
              <w:spacing w:after="0" w:line="240" w:lineRule="auto"/>
              <w:jc w:val="center"/>
              <w:rPr>
                <w:rFonts w:ascii="Arial" w:hAnsi="Arial" w:cs="Arial"/>
                <w:b/>
                <w:bCs/>
              </w:rPr>
            </w:pPr>
            <w:r w:rsidRPr="00C7651B">
              <w:rPr>
                <w:rFonts w:ascii="Arial" w:hAnsi="Arial" w:cs="Arial"/>
                <w:b/>
                <w:bCs/>
              </w:rPr>
              <w:t>Was?</w:t>
            </w:r>
          </w:p>
        </w:tc>
        <w:tc>
          <w:tcPr>
            <w:tcW w:w="5504" w:type="dxa"/>
            <w:tcBorders>
              <w:top w:val="single" w:sz="12" w:space="0" w:color="auto"/>
            </w:tcBorders>
            <w:shd w:val="pct12" w:color="auto" w:fill="auto"/>
          </w:tcPr>
          <w:p w:rsidR="00AC47DE" w:rsidRPr="00C7651B" w:rsidRDefault="00AC47DE" w:rsidP="00AC47DE">
            <w:pPr>
              <w:numPr>
                <w:ilvl w:val="12"/>
                <w:numId w:val="0"/>
              </w:numPr>
              <w:spacing w:after="0" w:line="240" w:lineRule="auto"/>
              <w:jc w:val="center"/>
              <w:rPr>
                <w:rFonts w:ascii="Arial" w:hAnsi="Arial" w:cs="Arial"/>
                <w:b/>
                <w:bCs/>
                <w:sz w:val="8"/>
                <w:szCs w:val="8"/>
              </w:rPr>
            </w:pPr>
          </w:p>
          <w:p w:rsidR="00AC47DE" w:rsidRPr="00C7651B" w:rsidRDefault="00AC47DE" w:rsidP="00AC47DE">
            <w:pPr>
              <w:numPr>
                <w:ilvl w:val="12"/>
                <w:numId w:val="0"/>
              </w:numPr>
              <w:spacing w:after="0" w:line="240" w:lineRule="auto"/>
              <w:jc w:val="center"/>
              <w:rPr>
                <w:rFonts w:ascii="Arial" w:hAnsi="Arial" w:cs="Arial"/>
                <w:b/>
                <w:bCs/>
              </w:rPr>
            </w:pPr>
            <w:r w:rsidRPr="00C7651B">
              <w:rPr>
                <w:rFonts w:ascii="Arial" w:hAnsi="Arial" w:cs="Arial"/>
                <w:b/>
                <w:bCs/>
              </w:rPr>
              <w:t>Wann?</w:t>
            </w:r>
          </w:p>
        </w:tc>
        <w:tc>
          <w:tcPr>
            <w:tcW w:w="1441" w:type="dxa"/>
            <w:tcBorders>
              <w:top w:val="single" w:sz="12" w:space="0" w:color="auto"/>
            </w:tcBorders>
            <w:shd w:val="pct12" w:color="auto" w:fill="auto"/>
          </w:tcPr>
          <w:p w:rsidR="00AC47DE" w:rsidRPr="00C7651B" w:rsidRDefault="00AC47DE" w:rsidP="00AC47DE">
            <w:pPr>
              <w:numPr>
                <w:ilvl w:val="12"/>
                <w:numId w:val="0"/>
              </w:numPr>
              <w:spacing w:after="0" w:line="240" w:lineRule="auto"/>
              <w:jc w:val="center"/>
              <w:rPr>
                <w:rFonts w:ascii="Arial" w:hAnsi="Arial" w:cs="Arial"/>
                <w:b/>
                <w:bCs/>
                <w:sz w:val="8"/>
                <w:szCs w:val="8"/>
              </w:rPr>
            </w:pPr>
          </w:p>
          <w:p w:rsidR="00AC47DE" w:rsidRPr="00C7651B" w:rsidRDefault="00AC47DE" w:rsidP="00AC47DE">
            <w:pPr>
              <w:numPr>
                <w:ilvl w:val="12"/>
                <w:numId w:val="0"/>
              </w:numPr>
              <w:spacing w:after="0" w:line="240" w:lineRule="auto"/>
              <w:jc w:val="center"/>
              <w:rPr>
                <w:rFonts w:ascii="Arial" w:hAnsi="Arial" w:cs="Arial"/>
                <w:b/>
                <w:bCs/>
              </w:rPr>
            </w:pPr>
            <w:r w:rsidRPr="00C7651B">
              <w:rPr>
                <w:rFonts w:ascii="Arial" w:hAnsi="Arial" w:cs="Arial"/>
                <w:b/>
                <w:bCs/>
              </w:rPr>
              <w:t>Wer?</w:t>
            </w:r>
          </w:p>
          <w:p w:rsidR="00AC47DE" w:rsidRPr="00C7651B" w:rsidRDefault="00AC47DE" w:rsidP="00AC47DE">
            <w:pPr>
              <w:numPr>
                <w:ilvl w:val="12"/>
                <w:numId w:val="0"/>
              </w:numPr>
              <w:spacing w:after="0" w:line="240" w:lineRule="auto"/>
              <w:jc w:val="center"/>
              <w:rPr>
                <w:rFonts w:ascii="Arial" w:hAnsi="Arial" w:cs="Arial"/>
                <w:b/>
                <w:bCs/>
                <w:sz w:val="8"/>
                <w:szCs w:val="8"/>
              </w:rPr>
            </w:pPr>
          </w:p>
        </w:tc>
      </w:tr>
      <w:tr w:rsidR="00AC47DE" w:rsidRPr="00C7651B" w:rsidTr="00AC47DE">
        <w:tc>
          <w:tcPr>
            <w:tcW w:w="2127" w:type="dxa"/>
            <w:tcBorders>
              <w:top w:val="nil"/>
              <w:bottom w:val="single" w:sz="12" w:space="0" w:color="auto"/>
            </w:tcBorders>
          </w:tcPr>
          <w:p w:rsidR="00AC47DE" w:rsidRPr="00C7651B" w:rsidRDefault="00AC47DE" w:rsidP="00AC47DE">
            <w:pPr>
              <w:numPr>
                <w:ilvl w:val="12"/>
                <w:numId w:val="0"/>
              </w:numPr>
              <w:spacing w:after="0" w:line="240" w:lineRule="auto"/>
              <w:jc w:val="both"/>
              <w:rPr>
                <w:rFonts w:ascii="Arial" w:hAnsi="Arial" w:cs="Arial"/>
                <w:b/>
                <w:bCs/>
                <w:sz w:val="4"/>
                <w:szCs w:val="4"/>
              </w:rPr>
            </w:pPr>
          </w:p>
          <w:p w:rsidR="00AC47DE" w:rsidRPr="00C7651B" w:rsidRDefault="00AC47DE" w:rsidP="00AC47DE">
            <w:pPr>
              <w:numPr>
                <w:ilvl w:val="12"/>
                <w:numId w:val="0"/>
              </w:numPr>
              <w:spacing w:after="0" w:line="240" w:lineRule="auto"/>
              <w:jc w:val="both"/>
              <w:rPr>
                <w:rFonts w:ascii="Arial" w:hAnsi="Arial" w:cs="Arial"/>
                <w:b/>
                <w:bCs/>
                <w:sz w:val="4"/>
                <w:szCs w:val="4"/>
              </w:rPr>
            </w:pPr>
          </w:p>
          <w:p w:rsidR="00AC47DE" w:rsidRPr="00C7651B" w:rsidRDefault="00AC47DE" w:rsidP="00AC47DE">
            <w:pPr>
              <w:numPr>
                <w:ilvl w:val="12"/>
                <w:numId w:val="0"/>
              </w:numPr>
              <w:spacing w:after="0" w:line="240" w:lineRule="auto"/>
              <w:jc w:val="both"/>
              <w:rPr>
                <w:rFonts w:ascii="Arial" w:hAnsi="Arial" w:cs="Arial"/>
                <w:b/>
                <w:bCs/>
                <w:sz w:val="4"/>
                <w:szCs w:val="4"/>
              </w:rPr>
            </w:pPr>
          </w:p>
          <w:p w:rsidR="00AC47DE" w:rsidRPr="00C7651B" w:rsidRDefault="00AC47DE" w:rsidP="00AC47DE">
            <w:pPr>
              <w:numPr>
                <w:ilvl w:val="12"/>
                <w:numId w:val="0"/>
              </w:numPr>
              <w:spacing w:after="0" w:line="240" w:lineRule="auto"/>
              <w:jc w:val="both"/>
              <w:rPr>
                <w:rFonts w:ascii="Arial" w:hAnsi="Arial" w:cs="Arial"/>
                <w:b/>
                <w:bCs/>
                <w:sz w:val="4"/>
                <w:szCs w:val="4"/>
              </w:rPr>
            </w:pPr>
          </w:p>
          <w:p w:rsidR="00AC47DE" w:rsidRPr="00C7651B" w:rsidRDefault="00AC47DE" w:rsidP="00AC47DE">
            <w:pPr>
              <w:numPr>
                <w:ilvl w:val="12"/>
                <w:numId w:val="0"/>
              </w:numPr>
              <w:spacing w:after="0" w:line="240" w:lineRule="auto"/>
              <w:jc w:val="both"/>
              <w:rPr>
                <w:rFonts w:ascii="Arial" w:hAnsi="Arial" w:cs="Arial"/>
                <w:b/>
              </w:rPr>
            </w:pPr>
            <w:r w:rsidRPr="00C7651B">
              <w:rPr>
                <w:rFonts w:ascii="Arial" w:hAnsi="Arial" w:cs="Arial"/>
                <w:b/>
              </w:rPr>
              <w:t>Hände waschen</w:t>
            </w:r>
          </w:p>
          <w:p w:rsidR="00AC47DE" w:rsidRPr="00C7651B" w:rsidRDefault="00AC47DE" w:rsidP="00AC47DE">
            <w:pPr>
              <w:numPr>
                <w:ilvl w:val="12"/>
                <w:numId w:val="0"/>
              </w:numPr>
              <w:spacing w:after="0" w:line="240" w:lineRule="auto"/>
              <w:jc w:val="both"/>
              <w:rPr>
                <w:rFonts w:ascii="Arial" w:hAnsi="Arial" w:cs="Arial"/>
                <w:b/>
              </w:rPr>
            </w:pPr>
          </w:p>
          <w:p w:rsidR="00AC47DE" w:rsidRPr="00C7651B" w:rsidRDefault="00AC47DE" w:rsidP="00AC47DE">
            <w:pPr>
              <w:numPr>
                <w:ilvl w:val="12"/>
                <w:numId w:val="0"/>
              </w:numPr>
              <w:spacing w:after="0" w:line="240" w:lineRule="auto"/>
              <w:jc w:val="center"/>
              <w:rPr>
                <w:rFonts w:ascii="Arial" w:hAnsi="Arial" w:cs="Arial"/>
                <w:b/>
                <w:bCs/>
              </w:rPr>
            </w:pPr>
            <w:r>
              <w:rPr>
                <w:b/>
                <w:noProof/>
                <w:lang w:eastAsia="de-DE"/>
              </w:rPr>
              <w:drawing>
                <wp:inline distT="0" distB="0" distL="0" distR="0">
                  <wp:extent cx="914400" cy="647700"/>
                  <wp:effectExtent l="0" t="0" r="0" b="12700"/>
                  <wp:docPr id="25" name="Bild 4" descr="Beschreibung: Beschreibung: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eschreibung: Beschreibung: 0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647700"/>
                          </a:xfrm>
                          <a:prstGeom prst="rect">
                            <a:avLst/>
                          </a:prstGeom>
                          <a:noFill/>
                          <a:ln>
                            <a:noFill/>
                          </a:ln>
                        </pic:spPr>
                      </pic:pic>
                    </a:graphicData>
                  </a:graphic>
                </wp:inline>
              </w:drawing>
            </w:r>
          </w:p>
        </w:tc>
        <w:tc>
          <w:tcPr>
            <w:tcW w:w="5504" w:type="dxa"/>
            <w:tcBorders>
              <w:top w:val="nil"/>
              <w:bottom w:val="single" w:sz="12" w:space="0" w:color="auto"/>
            </w:tcBorders>
            <w:shd w:val="clear" w:color="auto" w:fill="FDE9D9"/>
          </w:tcPr>
          <w:p w:rsidR="00AC47DE" w:rsidRPr="00C7651B" w:rsidRDefault="00AC47DE" w:rsidP="009054B3">
            <w:pPr>
              <w:numPr>
                <w:ilvl w:val="0"/>
                <w:numId w:val="5"/>
              </w:numPr>
              <w:autoSpaceDE w:val="0"/>
              <w:autoSpaceDN w:val="0"/>
              <w:spacing w:after="0" w:line="240" w:lineRule="auto"/>
              <w:ind w:left="0"/>
              <w:rPr>
                <w:rFonts w:ascii="Arial" w:hAnsi="Arial" w:cs="Arial"/>
                <w:sz w:val="4"/>
                <w:szCs w:val="4"/>
              </w:rPr>
            </w:pPr>
          </w:p>
          <w:p w:rsidR="00AC47DE" w:rsidRPr="00C7651B" w:rsidRDefault="00AC47DE" w:rsidP="00AC47DE">
            <w:pPr>
              <w:numPr>
                <w:ilvl w:val="12"/>
                <w:numId w:val="0"/>
              </w:numPr>
              <w:spacing w:after="0" w:line="240" w:lineRule="auto"/>
              <w:ind w:hanging="283"/>
              <w:rPr>
                <w:rFonts w:ascii="Arial" w:hAnsi="Arial" w:cs="Arial"/>
                <w:sz w:val="4"/>
                <w:szCs w:val="4"/>
              </w:rPr>
            </w:pPr>
          </w:p>
          <w:p w:rsidR="00AC47DE" w:rsidRPr="00C7651B" w:rsidRDefault="00AC47DE" w:rsidP="00AC47DE">
            <w:pPr>
              <w:numPr>
                <w:ilvl w:val="12"/>
                <w:numId w:val="0"/>
              </w:numPr>
              <w:spacing w:after="0" w:line="240" w:lineRule="auto"/>
              <w:ind w:hanging="283"/>
              <w:rPr>
                <w:rFonts w:ascii="Arial" w:hAnsi="Arial" w:cs="Arial"/>
                <w:sz w:val="4"/>
                <w:szCs w:val="4"/>
              </w:rPr>
            </w:pPr>
          </w:p>
          <w:p w:rsidR="00AC47DE" w:rsidRPr="00AC47DE" w:rsidRDefault="00AC47DE" w:rsidP="00AC47DE">
            <w:pPr>
              <w:autoSpaceDE w:val="0"/>
              <w:autoSpaceDN w:val="0"/>
              <w:spacing w:after="0" w:line="240" w:lineRule="auto"/>
              <w:jc w:val="center"/>
              <w:rPr>
                <w:rFonts w:ascii="Arial" w:hAnsi="Arial" w:cs="Arial"/>
                <w:color w:val="FF0000"/>
              </w:rPr>
            </w:pPr>
            <w:r w:rsidRPr="00AC47DE">
              <w:rPr>
                <w:rFonts w:ascii="Arial" w:hAnsi="Arial" w:cs="Arial"/>
                <w:color w:val="FF0000"/>
              </w:rPr>
              <w:t>bei punktuellen Verunreinigungen mit Blut, anderen Körperflüssigkeiten, Ausscheidungen:</w:t>
            </w:r>
          </w:p>
          <w:p w:rsidR="00AC47DE" w:rsidRPr="00AC47DE" w:rsidRDefault="00AC47DE" w:rsidP="00AC47DE">
            <w:pPr>
              <w:autoSpaceDE w:val="0"/>
              <w:autoSpaceDN w:val="0"/>
              <w:spacing w:after="0" w:line="240" w:lineRule="auto"/>
              <w:rPr>
                <w:rFonts w:ascii="Arial" w:hAnsi="Arial" w:cs="Arial"/>
                <w:color w:val="FF0000"/>
                <w:sz w:val="8"/>
                <w:szCs w:val="8"/>
              </w:rPr>
            </w:pPr>
          </w:p>
          <w:p w:rsidR="00AC47DE" w:rsidRPr="00C7651B" w:rsidRDefault="00AC47DE" w:rsidP="00AC47DE">
            <w:pPr>
              <w:numPr>
                <w:ilvl w:val="12"/>
                <w:numId w:val="0"/>
              </w:numPr>
              <w:spacing w:after="0" w:line="240" w:lineRule="auto"/>
              <w:jc w:val="center"/>
              <w:rPr>
                <w:rFonts w:ascii="Arial" w:hAnsi="Arial" w:cs="Arial"/>
                <w:b/>
                <w:bCs/>
              </w:rPr>
            </w:pPr>
            <w:r w:rsidRPr="00C7651B">
              <w:rPr>
                <w:rFonts w:ascii="Arial" w:hAnsi="Arial" w:cs="Arial"/>
                <w:b/>
                <w:bCs/>
              </w:rPr>
              <w:t>erst mit einem mit Händedesinfektionsmittel</w:t>
            </w:r>
          </w:p>
          <w:p w:rsidR="00AC47DE" w:rsidRPr="00C7651B" w:rsidRDefault="00AC47DE" w:rsidP="00AC47DE">
            <w:pPr>
              <w:numPr>
                <w:ilvl w:val="12"/>
                <w:numId w:val="0"/>
              </w:numPr>
              <w:spacing w:after="0" w:line="240" w:lineRule="auto"/>
              <w:jc w:val="center"/>
              <w:rPr>
                <w:rFonts w:ascii="Arial" w:hAnsi="Arial" w:cs="Arial"/>
                <w:b/>
                <w:bCs/>
              </w:rPr>
            </w:pPr>
            <w:r w:rsidRPr="00C7651B">
              <w:rPr>
                <w:rFonts w:ascii="Arial" w:hAnsi="Arial" w:cs="Arial"/>
                <w:b/>
                <w:bCs/>
              </w:rPr>
              <w:t xml:space="preserve">getränkten </w:t>
            </w:r>
            <w:r>
              <w:rPr>
                <w:rFonts w:ascii="Arial" w:hAnsi="Arial" w:cs="Arial"/>
                <w:b/>
                <w:bCs/>
              </w:rPr>
              <w:t>Einmal-T</w:t>
            </w:r>
            <w:r w:rsidRPr="00C7651B">
              <w:rPr>
                <w:rFonts w:ascii="Arial" w:hAnsi="Arial" w:cs="Arial"/>
                <w:b/>
                <w:bCs/>
              </w:rPr>
              <w:t>uch grobe Verunreinigungen</w:t>
            </w:r>
          </w:p>
          <w:p w:rsidR="00AC47DE" w:rsidRPr="00C7651B" w:rsidRDefault="00AC47DE" w:rsidP="00AC47DE">
            <w:pPr>
              <w:numPr>
                <w:ilvl w:val="12"/>
                <w:numId w:val="0"/>
              </w:numPr>
              <w:spacing w:after="0" w:line="240" w:lineRule="auto"/>
              <w:jc w:val="center"/>
              <w:rPr>
                <w:rFonts w:ascii="Arial" w:hAnsi="Arial" w:cs="Arial"/>
                <w:b/>
                <w:bCs/>
              </w:rPr>
            </w:pPr>
            <w:r w:rsidRPr="00C7651B">
              <w:rPr>
                <w:rFonts w:ascii="Arial" w:hAnsi="Arial" w:cs="Arial"/>
                <w:b/>
                <w:bCs/>
              </w:rPr>
              <w:t>entfernen, dann Hände desinfizieren,</w:t>
            </w:r>
          </w:p>
          <w:p w:rsidR="00AC47DE" w:rsidRPr="00C7651B" w:rsidRDefault="00AC47DE" w:rsidP="00AC47DE">
            <w:pPr>
              <w:numPr>
                <w:ilvl w:val="12"/>
                <w:numId w:val="0"/>
              </w:numPr>
              <w:spacing w:after="0" w:line="240" w:lineRule="auto"/>
              <w:jc w:val="center"/>
              <w:rPr>
                <w:rFonts w:ascii="Arial" w:hAnsi="Arial" w:cs="Arial"/>
                <w:b/>
                <w:bCs/>
              </w:rPr>
            </w:pPr>
            <w:r w:rsidRPr="00C7651B">
              <w:rPr>
                <w:rFonts w:ascii="Arial" w:hAnsi="Arial" w:cs="Arial"/>
                <w:b/>
                <w:bCs/>
              </w:rPr>
              <w:t>danach waschen, abschließend Hände</w:t>
            </w:r>
          </w:p>
          <w:p w:rsidR="00AC47DE" w:rsidRPr="00C7651B" w:rsidRDefault="00AC47DE" w:rsidP="00AC47DE">
            <w:pPr>
              <w:numPr>
                <w:ilvl w:val="12"/>
                <w:numId w:val="0"/>
              </w:numPr>
              <w:spacing w:after="0" w:line="240" w:lineRule="auto"/>
              <w:jc w:val="center"/>
              <w:rPr>
                <w:rFonts w:ascii="Arial" w:hAnsi="Arial" w:cs="Arial"/>
                <w:b/>
                <w:bCs/>
              </w:rPr>
            </w:pPr>
            <w:r w:rsidRPr="00C7651B">
              <w:rPr>
                <w:rFonts w:ascii="Arial" w:hAnsi="Arial" w:cs="Arial"/>
                <w:b/>
                <w:bCs/>
              </w:rPr>
              <w:t>desinfizieren</w:t>
            </w:r>
          </w:p>
          <w:p w:rsidR="00AC47DE" w:rsidRPr="00C7651B" w:rsidRDefault="00AC47DE" w:rsidP="00AC47DE">
            <w:pPr>
              <w:numPr>
                <w:ilvl w:val="12"/>
                <w:numId w:val="0"/>
              </w:numPr>
              <w:spacing w:after="0" w:line="240" w:lineRule="auto"/>
              <w:rPr>
                <w:rFonts w:ascii="Arial" w:hAnsi="Arial" w:cs="Arial"/>
                <w:b/>
                <w:bCs/>
                <w:sz w:val="16"/>
                <w:szCs w:val="16"/>
              </w:rPr>
            </w:pPr>
          </w:p>
        </w:tc>
        <w:tc>
          <w:tcPr>
            <w:tcW w:w="1441" w:type="dxa"/>
            <w:tcBorders>
              <w:top w:val="nil"/>
              <w:bottom w:val="single" w:sz="12" w:space="0" w:color="auto"/>
            </w:tcBorders>
          </w:tcPr>
          <w:p w:rsidR="00AC47DE" w:rsidRPr="00C7651B" w:rsidRDefault="00AC47DE" w:rsidP="00AC47DE">
            <w:pPr>
              <w:numPr>
                <w:ilvl w:val="12"/>
                <w:numId w:val="0"/>
              </w:numPr>
              <w:spacing w:after="0" w:line="240" w:lineRule="auto"/>
              <w:jc w:val="both"/>
              <w:rPr>
                <w:rFonts w:ascii="Arial" w:hAnsi="Arial" w:cs="Arial"/>
                <w:sz w:val="4"/>
                <w:szCs w:val="4"/>
              </w:rPr>
            </w:pPr>
          </w:p>
          <w:p w:rsidR="00AC47DE" w:rsidRPr="00C7651B" w:rsidRDefault="00AC47DE" w:rsidP="00AC47DE">
            <w:pPr>
              <w:numPr>
                <w:ilvl w:val="12"/>
                <w:numId w:val="0"/>
              </w:numPr>
              <w:spacing w:after="0" w:line="240" w:lineRule="auto"/>
              <w:jc w:val="both"/>
              <w:rPr>
                <w:rFonts w:ascii="Arial" w:hAnsi="Arial" w:cs="Arial"/>
                <w:sz w:val="4"/>
                <w:szCs w:val="4"/>
              </w:rPr>
            </w:pPr>
          </w:p>
          <w:p w:rsidR="00AC47DE" w:rsidRPr="00C7651B" w:rsidRDefault="00AC47DE" w:rsidP="00AC47DE">
            <w:pPr>
              <w:numPr>
                <w:ilvl w:val="12"/>
                <w:numId w:val="0"/>
              </w:numPr>
              <w:spacing w:after="0" w:line="240" w:lineRule="auto"/>
              <w:jc w:val="both"/>
              <w:rPr>
                <w:rFonts w:ascii="Arial" w:hAnsi="Arial" w:cs="Arial"/>
                <w:sz w:val="4"/>
                <w:szCs w:val="4"/>
              </w:rPr>
            </w:pPr>
          </w:p>
          <w:p w:rsidR="00AC47DE" w:rsidRPr="00C7651B" w:rsidRDefault="00AC47DE" w:rsidP="00AC47DE">
            <w:pPr>
              <w:numPr>
                <w:ilvl w:val="12"/>
                <w:numId w:val="0"/>
              </w:numPr>
              <w:spacing w:after="0" w:line="240" w:lineRule="auto"/>
              <w:jc w:val="both"/>
              <w:rPr>
                <w:rFonts w:ascii="Arial" w:hAnsi="Arial" w:cs="Arial"/>
                <w:sz w:val="4"/>
                <w:szCs w:val="4"/>
              </w:rPr>
            </w:pPr>
          </w:p>
          <w:p w:rsidR="00AC47DE" w:rsidRPr="00C7651B" w:rsidRDefault="00AC47DE" w:rsidP="00AC47DE">
            <w:pPr>
              <w:numPr>
                <w:ilvl w:val="12"/>
                <w:numId w:val="0"/>
              </w:numPr>
              <w:spacing w:after="0" w:line="240" w:lineRule="auto"/>
              <w:jc w:val="both"/>
              <w:rPr>
                <w:rFonts w:ascii="Arial" w:hAnsi="Arial" w:cs="Arial"/>
                <w:b/>
              </w:rPr>
            </w:pPr>
            <w:r w:rsidRPr="00C7651B">
              <w:rPr>
                <w:rFonts w:ascii="Arial" w:hAnsi="Arial" w:cs="Arial"/>
                <w:b/>
              </w:rPr>
              <w:t>Alle Mitarbeiter</w:t>
            </w:r>
          </w:p>
        </w:tc>
      </w:tr>
    </w:tbl>
    <w:p w:rsidR="0088748E" w:rsidRDefault="0088748E" w:rsidP="0088748E">
      <w:pPr>
        <w:numPr>
          <w:ilvl w:val="12"/>
          <w:numId w:val="0"/>
        </w:numPr>
        <w:spacing w:after="0" w:line="240" w:lineRule="auto"/>
      </w:pPr>
    </w:p>
    <w:p w:rsidR="00AC47DE" w:rsidRDefault="00AC47DE" w:rsidP="0088748E">
      <w:pPr>
        <w:numPr>
          <w:ilvl w:val="12"/>
          <w:numId w:val="0"/>
        </w:numPr>
        <w:spacing w:after="0" w:line="240" w:lineRule="auto"/>
        <w:jc w:val="center"/>
        <w:rPr>
          <w:rFonts w:ascii="Arial" w:hAnsi="Arial" w:cs="Arial"/>
          <w:b/>
          <w:bCs/>
        </w:rPr>
      </w:pPr>
      <w:r>
        <w:rPr>
          <w:rFonts w:ascii="Arial" w:hAnsi="Arial" w:cs="Arial"/>
          <w:b/>
          <w:bCs/>
        </w:rPr>
        <w:t>Das Hände waschen entfettet die Haut und kann zu Hautirritationen führen.</w:t>
      </w:r>
    </w:p>
    <w:p w:rsidR="00AC47DE" w:rsidRDefault="00AC47DE" w:rsidP="00AC47DE">
      <w:pPr>
        <w:numPr>
          <w:ilvl w:val="12"/>
          <w:numId w:val="0"/>
        </w:numPr>
        <w:spacing w:after="0" w:line="240" w:lineRule="auto"/>
        <w:jc w:val="center"/>
        <w:rPr>
          <w:rFonts w:ascii="Arial" w:hAnsi="Arial" w:cs="Arial"/>
          <w:b/>
          <w:bCs/>
        </w:rPr>
      </w:pPr>
    </w:p>
    <w:p w:rsidR="00AC47DE" w:rsidRDefault="00AC47DE" w:rsidP="00AC47DE">
      <w:pPr>
        <w:numPr>
          <w:ilvl w:val="12"/>
          <w:numId w:val="0"/>
        </w:numPr>
        <w:spacing w:after="0" w:line="240" w:lineRule="auto"/>
        <w:jc w:val="center"/>
        <w:rPr>
          <w:rFonts w:ascii="Arial" w:hAnsi="Arial" w:cs="Arial"/>
          <w:b/>
          <w:bCs/>
        </w:rPr>
      </w:pPr>
      <w:r>
        <w:rPr>
          <w:rFonts w:ascii="Arial" w:hAnsi="Arial" w:cs="Arial"/>
          <w:b/>
          <w:bCs/>
        </w:rPr>
        <w:t>Keime werden nur abgespült aber nicht abgetötet, bzw. inaktiviert.</w:t>
      </w:r>
    </w:p>
    <w:p w:rsidR="00AC47DE" w:rsidRDefault="00AC47DE" w:rsidP="00AC47DE">
      <w:pPr>
        <w:numPr>
          <w:ilvl w:val="12"/>
          <w:numId w:val="0"/>
        </w:numPr>
        <w:spacing w:after="0" w:line="240" w:lineRule="auto"/>
        <w:jc w:val="center"/>
        <w:rPr>
          <w:rFonts w:ascii="Arial" w:hAnsi="Arial" w:cs="Arial"/>
          <w:b/>
          <w:bCs/>
        </w:rPr>
      </w:pPr>
    </w:p>
    <w:p w:rsidR="00AC47DE" w:rsidRPr="005C6953" w:rsidRDefault="00AC47DE" w:rsidP="00AC47DE">
      <w:pPr>
        <w:numPr>
          <w:ilvl w:val="12"/>
          <w:numId w:val="0"/>
        </w:numPr>
        <w:spacing w:after="0" w:line="240" w:lineRule="auto"/>
        <w:jc w:val="center"/>
        <w:rPr>
          <w:rFonts w:ascii="Arial" w:hAnsi="Arial" w:cs="Arial"/>
          <w:b/>
          <w:bCs/>
        </w:rPr>
      </w:pPr>
      <w:r w:rsidRPr="005C6953">
        <w:rPr>
          <w:rFonts w:ascii="Arial" w:hAnsi="Arial" w:cs="Arial"/>
          <w:b/>
          <w:bCs/>
        </w:rPr>
        <w:t>Unter hygienischen Gesichtspunkten stellt das Händewaschen keine Alternative zur Händedesinfektion dar!</w:t>
      </w:r>
    </w:p>
    <w:p w:rsidR="00AC47DE" w:rsidRPr="00AC47DE" w:rsidRDefault="00AC47DE" w:rsidP="00AC47DE"/>
    <w:p w:rsidR="009054B3" w:rsidRPr="0000083C" w:rsidRDefault="009054B3" w:rsidP="009054B3">
      <w:pPr>
        <w:pStyle w:val="berschrift3"/>
      </w:pPr>
      <w:bookmarkStart w:id="20" w:name="_Toc422471729"/>
      <w:r w:rsidRPr="0000083C">
        <w:t>Hygienische Händedesinfektion</w:t>
      </w:r>
      <w:bookmarkEnd w:id="20"/>
    </w:p>
    <w:p w:rsidR="009054B3" w:rsidRPr="00984F11" w:rsidRDefault="009054B3" w:rsidP="009054B3">
      <w:pPr>
        <w:spacing w:after="0" w:line="240" w:lineRule="auto"/>
        <w:jc w:val="both"/>
        <w:rPr>
          <w:rFonts w:ascii="Arial" w:hAnsi="Arial" w:cs="Arial"/>
        </w:rPr>
      </w:pPr>
      <w:r w:rsidRPr="00984F11">
        <w:rPr>
          <w:rFonts w:ascii="Arial" w:hAnsi="Arial" w:cs="Arial"/>
        </w:rPr>
        <w:t xml:space="preserve">Zielsetzung der </w:t>
      </w:r>
      <w:r w:rsidRPr="00984F11">
        <w:rPr>
          <w:rFonts w:ascii="Arial" w:hAnsi="Arial" w:cs="Arial"/>
          <w:bCs/>
          <w:iCs/>
        </w:rPr>
        <w:t>hygienischen Händedesinfektion</w:t>
      </w:r>
      <w:r w:rsidRPr="00984F11">
        <w:rPr>
          <w:rFonts w:ascii="Arial" w:hAnsi="Arial" w:cs="Arial"/>
        </w:rPr>
        <w:t xml:space="preserve"> ist die Abtötung</w:t>
      </w:r>
      <w:r>
        <w:rPr>
          <w:rFonts w:ascii="Arial" w:hAnsi="Arial" w:cs="Arial"/>
        </w:rPr>
        <w:t xml:space="preserve"> und Inaktivierung</w:t>
      </w:r>
      <w:r w:rsidRPr="00984F11">
        <w:rPr>
          <w:rFonts w:ascii="Arial" w:hAnsi="Arial" w:cs="Arial"/>
        </w:rPr>
        <w:t xml:space="preserve"> der transienten Flora (Kontaktkeime) der Hände. Darüber hinaus bewirkt sie auch eine Keimverminderung der residenten (hauteigenen) Flora.</w:t>
      </w:r>
    </w:p>
    <w:p w:rsidR="009054B3" w:rsidRPr="00984F11" w:rsidRDefault="009054B3" w:rsidP="009054B3">
      <w:pPr>
        <w:spacing w:after="0" w:line="240" w:lineRule="auto"/>
        <w:jc w:val="both"/>
        <w:rPr>
          <w:rFonts w:ascii="Arial" w:hAnsi="Arial" w:cs="Arial"/>
          <w:sz w:val="8"/>
          <w:szCs w:val="8"/>
        </w:rPr>
      </w:pPr>
    </w:p>
    <w:p w:rsidR="008801CD" w:rsidRDefault="008801CD" w:rsidP="008801CD">
      <w:pPr>
        <w:spacing w:after="0" w:line="240" w:lineRule="auto"/>
        <w:jc w:val="both"/>
        <w:rPr>
          <w:rFonts w:ascii="Arial" w:hAnsi="Arial" w:cs="Arial"/>
          <w:u w:val="single"/>
        </w:rPr>
      </w:pPr>
      <w:r w:rsidRPr="008801CD">
        <w:rPr>
          <w:rFonts w:ascii="Arial" w:hAnsi="Arial" w:cs="Arial"/>
          <w:u w:val="single"/>
        </w:rPr>
        <w:t>Durchführung:</w:t>
      </w:r>
    </w:p>
    <w:p w:rsidR="008801CD" w:rsidRPr="008801CD" w:rsidRDefault="008801CD" w:rsidP="008801CD">
      <w:pPr>
        <w:spacing w:after="0" w:line="240" w:lineRule="auto"/>
        <w:jc w:val="both"/>
        <w:rPr>
          <w:rFonts w:ascii="Arial" w:hAnsi="Arial" w:cs="Arial"/>
          <w:u w:val="single"/>
        </w:rPr>
      </w:pPr>
    </w:p>
    <w:p w:rsidR="009054B3" w:rsidRPr="008801CD" w:rsidRDefault="009054B3" w:rsidP="0000083C">
      <w:pPr>
        <w:pStyle w:val="Listenabsatz"/>
        <w:numPr>
          <w:ilvl w:val="0"/>
          <w:numId w:val="14"/>
        </w:numPr>
        <w:autoSpaceDE w:val="0"/>
        <w:autoSpaceDN w:val="0"/>
        <w:spacing w:after="0" w:line="240" w:lineRule="auto"/>
        <w:ind w:left="426" w:hanging="426"/>
        <w:rPr>
          <w:rFonts w:ascii="Arial" w:hAnsi="Arial" w:cs="Arial"/>
        </w:rPr>
      </w:pPr>
      <w:r w:rsidRPr="008801CD">
        <w:rPr>
          <w:rFonts w:ascii="Arial" w:hAnsi="Arial" w:cs="Arial"/>
          <w:b/>
          <w:bCs/>
          <w:i/>
          <w:u w:val="single"/>
        </w:rPr>
        <w:t>vor</w:t>
      </w:r>
      <w:r w:rsidRPr="008801CD">
        <w:rPr>
          <w:rFonts w:ascii="Arial" w:hAnsi="Arial" w:cs="Arial"/>
          <w:i/>
        </w:rPr>
        <w:t xml:space="preserve">  </w:t>
      </w:r>
      <w:r w:rsidRPr="008801CD">
        <w:rPr>
          <w:rFonts w:ascii="Arial" w:hAnsi="Arial" w:cs="Arial"/>
        </w:rPr>
        <w:t>invasiven Maßnahmen</w:t>
      </w:r>
    </w:p>
    <w:p w:rsidR="009054B3" w:rsidRPr="009054B3" w:rsidRDefault="009054B3" w:rsidP="0000083C">
      <w:pPr>
        <w:numPr>
          <w:ilvl w:val="0"/>
          <w:numId w:val="5"/>
        </w:numPr>
        <w:autoSpaceDE w:val="0"/>
        <w:autoSpaceDN w:val="0"/>
        <w:spacing w:after="0" w:line="240" w:lineRule="auto"/>
        <w:ind w:left="426" w:right="-142" w:hanging="426"/>
        <w:rPr>
          <w:rFonts w:ascii="Arial" w:hAnsi="Arial" w:cs="Arial"/>
        </w:rPr>
      </w:pPr>
      <w:r w:rsidRPr="00830C43">
        <w:rPr>
          <w:rFonts w:ascii="Arial" w:hAnsi="Arial" w:cs="Arial"/>
          <w:b/>
          <w:bCs/>
          <w:i/>
          <w:u w:val="single"/>
        </w:rPr>
        <w:t>vor</w:t>
      </w:r>
      <w:r>
        <w:rPr>
          <w:rFonts w:ascii="Arial" w:hAnsi="Arial" w:cs="Arial"/>
        </w:rPr>
        <w:t xml:space="preserve">  </w:t>
      </w:r>
      <w:r w:rsidRPr="00830C43">
        <w:rPr>
          <w:rFonts w:ascii="Arial" w:hAnsi="Arial" w:cs="Arial"/>
        </w:rPr>
        <w:t>d</w:t>
      </w:r>
      <w:r>
        <w:rPr>
          <w:rFonts w:ascii="Arial" w:hAnsi="Arial" w:cs="Arial"/>
        </w:rPr>
        <w:t>em Kontakt mit dem Bereich von</w:t>
      </w:r>
      <w:r w:rsidRPr="009054B3">
        <w:rPr>
          <w:rFonts w:ascii="Arial" w:hAnsi="Arial" w:cs="Arial"/>
        </w:rPr>
        <w:t xml:space="preserve"> Eintrittsstellen von Ka</w:t>
      </w:r>
      <w:r>
        <w:rPr>
          <w:rFonts w:ascii="Arial" w:hAnsi="Arial" w:cs="Arial"/>
        </w:rPr>
        <w:t>thetern, Drainagen, Sonden</w:t>
      </w:r>
    </w:p>
    <w:p w:rsidR="009054B3" w:rsidRDefault="009054B3" w:rsidP="0000083C">
      <w:pPr>
        <w:pStyle w:val="Listenabsatz"/>
        <w:numPr>
          <w:ilvl w:val="0"/>
          <w:numId w:val="5"/>
        </w:numPr>
        <w:autoSpaceDE w:val="0"/>
        <w:autoSpaceDN w:val="0"/>
        <w:spacing w:after="0" w:line="240" w:lineRule="auto"/>
        <w:ind w:left="426" w:hanging="426"/>
        <w:rPr>
          <w:rFonts w:ascii="Arial" w:hAnsi="Arial" w:cs="Arial"/>
        </w:rPr>
      </w:pPr>
      <w:r w:rsidRPr="00830C43">
        <w:rPr>
          <w:rFonts w:ascii="Arial" w:hAnsi="Arial" w:cs="Arial"/>
          <w:b/>
          <w:bCs/>
          <w:i/>
          <w:u w:val="single"/>
        </w:rPr>
        <w:t>vor</w:t>
      </w:r>
      <w:r w:rsidR="00323C63">
        <w:rPr>
          <w:rFonts w:ascii="Arial" w:hAnsi="Arial" w:cs="Arial"/>
          <w:b/>
          <w:bCs/>
          <w:i/>
        </w:rPr>
        <w:t xml:space="preserve">  </w:t>
      </w:r>
      <w:r w:rsidRPr="00830C43">
        <w:rPr>
          <w:rFonts w:ascii="Arial" w:hAnsi="Arial" w:cs="Arial"/>
        </w:rPr>
        <w:t>Wundbehandlungen/-verso</w:t>
      </w:r>
      <w:r>
        <w:rPr>
          <w:rFonts w:ascii="Arial" w:hAnsi="Arial" w:cs="Arial"/>
        </w:rPr>
        <w:t>rgungen</w:t>
      </w:r>
    </w:p>
    <w:p w:rsidR="009054B3" w:rsidRPr="009054B3" w:rsidRDefault="009054B3" w:rsidP="0000083C">
      <w:pPr>
        <w:autoSpaceDE w:val="0"/>
        <w:autoSpaceDN w:val="0"/>
        <w:spacing w:after="0" w:line="240" w:lineRule="auto"/>
        <w:ind w:left="426" w:hanging="426"/>
        <w:rPr>
          <w:rFonts w:ascii="Arial" w:hAnsi="Arial" w:cs="Arial"/>
        </w:rPr>
      </w:pPr>
    </w:p>
    <w:p w:rsidR="009054B3" w:rsidRPr="00830C43" w:rsidRDefault="009054B3" w:rsidP="0000083C">
      <w:pPr>
        <w:pStyle w:val="Listenabsatz"/>
        <w:numPr>
          <w:ilvl w:val="0"/>
          <w:numId w:val="5"/>
        </w:numPr>
        <w:autoSpaceDE w:val="0"/>
        <w:autoSpaceDN w:val="0"/>
        <w:spacing w:after="0" w:line="240" w:lineRule="auto"/>
        <w:ind w:left="426" w:hanging="426"/>
        <w:rPr>
          <w:rFonts w:ascii="Arial" w:hAnsi="Arial" w:cs="Arial"/>
        </w:rPr>
      </w:pPr>
      <w:r w:rsidRPr="00830C43">
        <w:rPr>
          <w:rFonts w:ascii="Arial" w:hAnsi="Arial" w:cs="Arial"/>
          <w:b/>
          <w:bCs/>
          <w:i/>
          <w:u w:val="single"/>
        </w:rPr>
        <w:t>nach</w:t>
      </w:r>
      <w:r w:rsidRPr="00830C43">
        <w:rPr>
          <w:rFonts w:ascii="Arial" w:hAnsi="Arial" w:cs="Arial"/>
        </w:rPr>
        <w:t xml:space="preserve">  körperlichen Untersuchungen</w:t>
      </w:r>
    </w:p>
    <w:p w:rsidR="009054B3" w:rsidRPr="00830C43" w:rsidRDefault="009054B3" w:rsidP="0000083C">
      <w:pPr>
        <w:pStyle w:val="Listenabsatz"/>
        <w:numPr>
          <w:ilvl w:val="0"/>
          <w:numId w:val="5"/>
        </w:numPr>
        <w:autoSpaceDE w:val="0"/>
        <w:autoSpaceDN w:val="0"/>
        <w:spacing w:after="0" w:line="240" w:lineRule="auto"/>
        <w:ind w:left="426" w:hanging="426"/>
        <w:rPr>
          <w:rFonts w:ascii="Arial" w:hAnsi="Arial" w:cs="Arial"/>
        </w:rPr>
      </w:pPr>
      <w:r w:rsidRPr="00830C43">
        <w:rPr>
          <w:rFonts w:ascii="Arial" w:hAnsi="Arial" w:cs="Arial"/>
          <w:b/>
          <w:bCs/>
          <w:i/>
          <w:u w:val="single"/>
        </w:rPr>
        <w:t>nach</w:t>
      </w:r>
      <w:r w:rsidRPr="00830C43">
        <w:rPr>
          <w:rFonts w:ascii="Arial" w:hAnsi="Arial" w:cs="Arial"/>
        </w:rPr>
        <w:t xml:space="preserve">  Kontakt mit Körperflüssigkeiten</w:t>
      </w:r>
    </w:p>
    <w:p w:rsidR="009054B3" w:rsidRPr="009054B3" w:rsidRDefault="009054B3" w:rsidP="0000083C">
      <w:pPr>
        <w:pStyle w:val="Listenabsatz"/>
        <w:numPr>
          <w:ilvl w:val="0"/>
          <w:numId w:val="5"/>
        </w:numPr>
        <w:autoSpaceDE w:val="0"/>
        <w:autoSpaceDN w:val="0"/>
        <w:spacing w:after="0" w:line="240" w:lineRule="auto"/>
        <w:ind w:left="426" w:hanging="426"/>
        <w:rPr>
          <w:rFonts w:ascii="Arial" w:hAnsi="Arial" w:cs="Arial"/>
        </w:rPr>
      </w:pPr>
      <w:r w:rsidRPr="00830C43">
        <w:rPr>
          <w:rFonts w:ascii="Arial" w:hAnsi="Arial" w:cs="Arial"/>
          <w:b/>
          <w:bCs/>
          <w:i/>
          <w:u w:val="single"/>
        </w:rPr>
        <w:t>nach</w:t>
      </w:r>
      <w:r w:rsidRPr="00830C43">
        <w:rPr>
          <w:rFonts w:ascii="Arial" w:hAnsi="Arial" w:cs="Arial"/>
        </w:rPr>
        <w:t xml:space="preserve">  Kontakt m</w:t>
      </w:r>
      <w:r>
        <w:rPr>
          <w:rFonts w:ascii="Arial" w:hAnsi="Arial" w:cs="Arial"/>
        </w:rPr>
        <w:t xml:space="preserve">it kontaminierten Flächen oder </w:t>
      </w:r>
      <w:r w:rsidRPr="009054B3">
        <w:rPr>
          <w:rFonts w:ascii="Arial" w:hAnsi="Arial" w:cs="Arial"/>
        </w:rPr>
        <w:t>Gegenständen</w:t>
      </w:r>
    </w:p>
    <w:p w:rsidR="009054B3" w:rsidRDefault="009054B3" w:rsidP="009054B3">
      <w:pPr>
        <w:spacing w:after="0" w:line="240" w:lineRule="auto"/>
        <w:jc w:val="both"/>
        <w:rPr>
          <w:rFonts w:ascii="Arial" w:hAnsi="Arial" w:cs="Arial"/>
          <w:u w:val="single"/>
        </w:rPr>
      </w:pPr>
    </w:p>
    <w:p w:rsidR="009054B3" w:rsidRPr="00984F11" w:rsidRDefault="009054B3" w:rsidP="009054B3">
      <w:pPr>
        <w:tabs>
          <w:tab w:val="left" w:pos="864"/>
          <w:tab w:val="left" w:pos="1584"/>
          <w:tab w:val="left" w:pos="2304"/>
          <w:tab w:val="left" w:pos="3024"/>
          <w:tab w:val="left" w:pos="3744"/>
          <w:tab w:val="left" w:pos="4464"/>
          <w:tab w:val="left" w:pos="5184"/>
          <w:tab w:val="left" w:pos="5904"/>
          <w:tab w:val="left" w:pos="6624"/>
          <w:tab w:val="left" w:pos="7344"/>
          <w:tab w:val="left" w:pos="8064"/>
          <w:tab w:val="left" w:pos="8784"/>
        </w:tabs>
        <w:spacing w:after="0" w:line="240" w:lineRule="auto"/>
        <w:jc w:val="both"/>
        <w:rPr>
          <w:rFonts w:ascii="Arial" w:hAnsi="Arial" w:cs="Arial"/>
        </w:rPr>
      </w:pPr>
      <w:r>
        <w:rPr>
          <w:rFonts w:ascii="Arial" w:hAnsi="Arial" w:cs="Arial"/>
        </w:rPr>
        <w:t>Die Hebel</w:t>
      </w:r>
      <w:r w:rsidRPr="00984F11">
        <w:rPr>
          <w:rFonts w:ascii="Arial" w:hAnsi="Arial" w:cs="Arial"/>
        </w:rPr>
        <w:t>spender sind mit dem Ellenbogen zu betätigen!</w:t>
      </w:r>
    </w:p>
    <w:p w:rsidR="009054B3" w:rsidRDefault="009054B3" w:rsidP="009054B3">
      <w:pPr>
        <w:spacing w:after="0" w:line="240" w:lineRule="auto"/>
        <w:jc w:val="both"/>
        <w:rPr>
          <w:rFonts w:ascii="Arial" w:hAnsi="Arial" w:cs="Arial"/>
        </w:rPr>
      </w:pPr>
      <w:r w:rsidRPr="00984F11">
        <w:rPr>
          <w:rFonts w:ascii="Arial" w:hAnsi="Arial" w:cs="Arial"/>
        </w:rPr>
        <w:t xml:space="preserve">Eine </w:t>
      </w:r>
      <w:proofErr w:type="spellStart"/>
      <w:r w:rsidRPr="00984F11">
        <w:rPr>
          <w:rFonts w:ascii="Arial" w:hAnsi="Arial" w:cs="Arial"/>
        </w:rPr>
        <w:t>Hohlhand</w:t>
      </w:r>
      <w:proofErr w:type="spellEnd"/>
      <w:r w:rsidRPr="00984F11">
        <w:rPr>
          <w:rFonts w:ascii="Arial" w:hAnsi="Arial" w:cs="Arial"/>
        </w:rPr>
        <w:t xml:space="preserve"> voll des alkoholischen Präparates auf die trockenen Hände geben, mindestens 30 Sekunden gründlich </w:t>
      </w:r>
      <w:r>
        <w:rPr>
          <w:rFonts w:ascii="Arial" w:hAnsi="Arial" w:cs="Arial"/>
        </w:rPr>
        <w:t>auf</w:t>
      </w:r>
      <w:r w:rsidRPr="00984F11">
        <w:rPr>
          <w:rFonts w:ascii="Arial" w:hAnsi="Arial" w:cs="Arial"/>
        </w:rPr>
        <w:t xml:space="preserve"> </w:t>
      </w:r>
      <w:r>
        <w:rPr>
          <w:rFonts w:ascii="Arial" w:hAnsi="Arial" w:cs="Arial"/>
        </w:rPr>
        <w:t>den</w:t>
      </w:r>
      <w:r w:rsidRPr="00984F11">
        <w:rPr>
          <w:rFonts w:ascii="Arial" w:hAnsi="Arial" w:cs="Arial"/>
        </w:rPr>
        <w:t xml:space="preserve"> Hände</w:t>
      </w:r>
      <w:r>
        <w:rPr>
          <w:rFonts w:ascii="Arial" w:hAnsi="Arial" w:cs="Arial"/>
        </w:rPr>
        <w:t>n</w:t>
      </w:r>
      <w:r w:rsidRPr="00984F11">
        <w:rPr>
          <w:rFonts w:ascii="Arial" w:hAnsi="Arial" w:cs="Arial"/>
        </w:rPr>
        <w:t xml:space="preserve"> </w:t>
      </w:r>
      <w:r>
        <w:rPr>
          <w:rFonts w:ascii="Arial" w:hAnsi="Arial" w:cs="Arial"/>
        </w:rPr>
        <w:t>ver</w:t>
      </w:r>
      <w:r w:rsidRPr="00984F11">
        <w:rPr>
          <w:rFonts w:ascii="Arial" w:hAnsi="Arial" w:cs="Arial"/>
        </w:rPr>
        <w:t>reiben. Darauf achten, dass sämtliche Flächen der Hand, einschließlich Fingerzwischenräume und Nagelfalze, benetzt werden.</w:t>
      </w:r>
      <w:r>
        <w:rPr>
          <w:rFonts w:ascii="Arial" w:hAnsi="Arial" w:cs="Arial"/>
        </w:rPr>
        <w:t xml:space="preserve"> Die Handgelenke sollten bei der Händedesinfektion mit einbezogen werden.</w:t>
      </w:r>
    </w:p>
    <w:p w:rsidR="009054B3" w:rsidRPr="0086386F" w:rsidRDefault="009054B3" w:rsidP="009054B3">
      <w:pPr>
        <w:spacing w:after="0" w:line="240" w:lineRule="auto"/>
        <w:jc w:val="both"/>
        <w:rPr>
          <w:rFonts w:ascii="Arial" w:hAnsi="Arial" w:cs="Arial"/>
          <w:color w:val="0070C0"/>
        </w:rPr>
      </w:pPr>
      <w:r w:rsidRPr="00984F11">
        <w:rPr>
          <w:rFonts w:ascii="Arial" w:hAnsi="Arial" w:cs="Arial"/>
        </w:rPr>
        <w:sym w:font="Wingdings" w:char="F0E0"/>
      </w:r>
      <w:r w:rsidRPr="00984F11">
        <w:rPr>
          <w:rFonts w:ascii="Arial" w:hAnsi="Arial" w:cs="Arial"/>
          <w:i/>
        </w:rPr>
        <w:t xml:space="preserve"> </w:t>
      </w:r>
      <w:r w:rsidRPr="0086386F">
        <w:rPr>
          <w:rFonts w:ascii="Arial" w:hAnsi="Arial" w:cs="Arial"/>
          <w:color w:val="0070C0"/>
        </w:rPr>
        <w:t xml:space="preserve">Herstellerangaben </w:t>
      </w:r>
      <w:r>
        <w:rPr>
          <w:rFonts w:ascii="Arial" w:hAnsi="Arial" w:cs="Arial"/>
          <w:color w:val="0070C0"/>
        </w:rPr>
        <w:t xml:space="preserve">sind zu </w:t>
      </w:r>
      <w:r w:rsidRPr="0086386F">
        <w:rPr>
          <w:rFonts w:ascii="Arial" w:hAnsi="Arial" w:cs="Arial"/>
          <w:color w:val="0070C0"/>
        </w:rPr>
        <w:t>beachten!</w:t>
      </w:r>
    </w:p>
    <w:p w:rsidR="009054B3" w:rsidRPr="0086386F" w:rsidRDefault="009054B3" w:rsidP="009054B3">
      <w:pPr>
        <w:shd w:val="clear" w:color="auto" w:fill="FFFFFF"/>
        <w:spacing w:after="0" w:line="240" w:lineRule="auto"/>
        <w:rPr>
          <w:rFonts w:ascii="Arial" w:hAnsi="Arial" w:cs="Arial"/>
          <w:bCs/>
          <w:iCs/>
        </w:rPr>
      </w:pPr>
    </w:p>
    <w:p w:rsidR="004A0B21" w:rsidRPr="0086386F" w:rsidRDefault="004A0B21" w:rsidP="009054B3">
      <w:pPr>
        <w:shd w:val="clear" w:color="auto" w:fill="FFFFFF"/>
        <w:spacing w:after="0" w:line="240" w:lineRule="auto"/>
        <w:jc w:val="both"/>
        <w:rPr>
          <w:rFonts w:ascii="Arial" w:hAnsi="Arial" w:cs="Arial"/>
          <w:b/>
          <w:bCs/>
          <w:iCs/>
          <w:color w:val="FF0000"/>
        </w:rPr>
      </w:pPr>
      <w:r>
        <w:rPr>
          <w:rFonts w:ascii="Arial" w:hAnsi="Arial" w:cs="Arial"/>
          <w:b/>
          <w:bCs/>
          <w:iCs/>
          <w:color w:val="FF0000"/>
        </w:rPr>
        <w:t xml:space="preserve">      </w:t>
      </w:r>
      <w:r w:rsidR="009054B3" w:rsidRPr="0086386F">
        <w:rPr>
          <w:rFonts w:ascii="Arial" w:hAnsi="Arial" w:cs="Arial"/>
          <w:b/>
          <w:bCs/>
          <w:iCs/>
          <w:color w:val="FF0000"/>
        </w:rPr>
        <w:t>Achtung!</w:t>
      </w:r>
    </w:p>
    <w:p w:rsidR="009054B3" w:rsidRPr="0086386F" w:rsidRDefault="009054B3" w:rsidP="009054B3">
      <w:pPr>
        <w:pStyle w:val="Listenabsatz"/>
        <w:numPr>
          <w:ilvl w:val="0"/>
          <w:numId w:val="10"/>
        </w:numPr>
        <w:shd w:val="clear" w:color="auto" w:fill="FFFFFF"/>
        <w:spacing w:after="0" w:line="240" w:lineRule="auto"/>
        <w:ind w:left="426"/>
        <w:jc w:val="both"/>
        <w:rPr>
          <w:rFonts w:ascii="Arial" w:hAnsi="Arial" w:cs="Arial"/>
          <w:bCs/>
          <w:iCs/>
        </w:rPr>
      </w:pPr>
      <w:r w:rsidRPr="0086386F">
        <w:rPr>
          <w:rFonts w:ascii="Arial" w:hAnsi="Arial" w:cs="Arial"/>
          <w:bCs/>
          <w:iCs/>
        </w:rPr>
        <w:t>Das Tragen von Schmuck, wie Ringe, Armbänder und Armbanduhren verhindert eine sachgerechte Desinfektion der Hände und ist während der Arbeit zu unterlassen!</w:t>
      </w:r>
    </w:p>
    <w:p w:rsidR="009054B3" w:rsidRPr="0086386F" w:rsidRDefault="009054B3" w:rsidP="009054B3">
      <w:pPr>
        <w:pStyle w:val="Listenabsatz"/>
        <w:numPr>
          <w:ilvl w:val="0"/>
          <w:numId w:val="11"/>
        </w:numPr>
        <w:shd w:val="clear" w:color="auto" w:fill="FFFFFF"/>
        <w:spacing w:after="0" w:line="240" w:lineRule="auto"/>
        <w:ind w:left="426" w:hanging="357"/>
        <w:jc w:val="both"/>
        <w:rPr>
          <w:rFonts w:ascii="Arial" w:hAnsi="Arial" w:cs="Arial"/>
        </w:rPr>
      </w:pPr>
      <w:r w:rsidRPr="0086386F">
        <w:rPr>
          <w:rFonts w:ascii="Arial" w:hAnsi="Arial" w:cs="Arial"/>
        </w:rPr>
        <w:t>Fingernägel sind kurz zu halten und dürfen die Fingerkuppen nicht überragen!</w:t>
      </w:r>
    </w:p>
    <w:p w:rsidR="009054B3" w:rsidRPr="009054B3" w:rsidRDefault="009054B3" w:rsidP="009054B3">
      <w:pPr>
        <w:pStyle w:val="Listenabsatz"/>
        <w:numPr>
          <w:ilvl w:val="0"/>
          <w:numId w:val="12"/>
        </w:numPr>
        <w:shd w:val="clear" w:color="auto" w:fill="FFFFFF"/>
        <w:spacing w:after="0" w:line="240" w:lineRule="auto"/>
        <w:ind w:left="426" w:hanging="357"/>
        <w:jc w:val="both"/>
        <w:rPr>
          <w:rFonts w:ascii="Arial" w:hAnsi="Arial" w:cs="Arial"/>
        </w:rPr>
      </w:pPr>
      <w:r w:rsidRPr="0086386F">
        <w:rPr>
          <w:rFonts w:ascii="Arial" w:hAnsi="Arial" w:cs="Arial"/>
        </w:rPr>
        <w:t>Während des Dienstes dürfen die Fingernägel nicht lackiert sein!</w:t>
      </w:r>
    </w:p>
    <w:p w:rsidR="009054B3" w:rsidRPr="0086386F" w:rsidRDefault="009054B3" w:rsidP="009054B3">
      <w:pPr>
        <w:spacing w:after="0" w:line="240" w:lineRule="auto"/>
        <w:ind w:left="426"/>
        <w:jc w:val="both"/>
        <w:rPr>
          <w:rFonts w:ascii="Arial" w:hAnsi="Arial" w:cs="Arial"/>
          <w:bCs/>
        </w:rPr>
      </w:pPr>
      <w:r>
        <w:rPr>
          <w:rFonts w:ascii="Arial" w:hAnsi="Arial" w:cs="Arial"/>
          <w:bCs/>
        </w:rPr>
        <w:t xml:space="preserve">Flüssigseifen/Waschlotionen </w:t>
      </w:r>
      <w:r w:rsidRPr="0086386F">
        <w:rPr>
          <w:rFonts w:ascii="Arial" w:hAnsi="Arial" w:cs="Arial"/>
          <w:bCs/>
        </w:rPr>
        <w:t>und Händedesinfektionsmittel sind nur aus Originalgebinden zu entnehmen, da das Nach- oder Umfüllen mit Kontaminationsrisiken verbunden ist.</w:t>
      </w:r>
      <w:r>
        <w:rPr>
          <w:rFonts w:ascii="Arial" w:hAnsi="Arial" w:cs="Arial"/>
          <w:bCs/>
        </w:rPr>
        <w:t xml:space="preserve"> </w:t>
      </w:r>
      <w:r w:rsidRPr="0086386F">
        <w:rPr>
          <w:rFonts w:ascii="Arial" w:hAnsi="Arial" w:cs="Arial"/>
          <w:bCs/>
        </w:rPr>
        <w:t>Handwaschpräparate und Händedesinfektionsmittel müssen gemäß Empfehlung der RKI-Richtlinie frei von pathogenen Keimen sein.</w:t>
      </w:r>
    </w:p>
    <w:p w:rsidR="009054B3" w:rsidRDefault="009054B3">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pPr>
        <w:rPr>
          <w:rFonts w:ascii="Arial" w:eastAsia="Times New Roman" w:hAnsi="Arial" w:cs="Arial"/>
          <w:lang w:eastAsia="de-DE"/>
        </w:rPr>
      </w:pPr>
    </w:p>
    <w:p w:rsidR="00B806A8" w:rsidRDefault="00B806A8" w:rsidP="00B806A8">
      <w:pPr>
        <w:pStyle w:val="berschrift3"/>
      </w:pPr>
      <w:bookmarkStart w:id="21" w:name="_Toc422471730"/>
      <w:r>
        <w:lastRenderedPageBreak/>
        <w:t>Durchführung hyg. Händedesinfektion</w:t>
      </w:r>
      <w:bookmarkEnd w:id="21"/>
    </w:p>
    <w:p w:rsidR="00B806A8" w:rsidRPr="00B806A8" w:rsidRDefault="00B806A8" w:rsidP="00B806A8"/>
    <w:p w:rsidR="003C22B8" w:rsidRDefault="009054B3" w:rsidP="002C1BAB">
      <w:pPr>
        <w:spacing w:after="0" w:line="240" w:lineRule="auto"/>
        <w:ind w:right="-284"/>
        <w:rPr>
          <w:rFonts w:ascii="Arial" w:eastAsia="Times New Roman" w:hAnsi="Arial" w:cs="Arial"/>
          <w:lang w:eastAsia="de-DE"/>
        </w:rPr>
      </w:pPr>
      <w:r>
        <w:rPr>
          <w:rFonts w:ascii="Arial" w:hAnsi="Arial" w:cs="Arial"/>
          <w:noProof/>
          <w:lang w:eastAsia="de-DE"/>
        </w:rPr>
        <w:drawing>
          <wp:inline distT="0" distB="0" distL="0" distR="0">
            <wp:extent cx="5760720" cy="7696896"/>
            <wp:effectExtent l="0" t="0" r="508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696896"/>
                    </a:xfrm>
                    <a:prstGeom prst="rect">
                      <a:avLst/>
                    </a:prstGeom>
                    <a:noFill/>
                    <a:ln>
                      <a:noFill/>
                    </a:ln>
                  </pic:spPr>
                </pic:pic>
              </a:graphicData>
            </a:graphic>
          </wp:inline>
        </w:drawing>
      </w:r>
    </w:p>
    <w:p w:rsidR="009054B3" w:rsidRPr="005955F4" w:rsidRDefault="005955F4" w:rsidP="002C1BAB">
      <w:pPr>
        <w:spacing w:after="0" w:line="240" w:lineRule="auto"/>
        <w:ind w:right="-284"/>
        <w:rPr>
          <w:rFonts w:ascii="Arial" w:eastAsia="Times New Roman" w:hAnsi="Arial" w:cs="Arial"/>
          <w:sz w:val="16"/>
          <w:szCs w:val="16"/>
          <w:lang w:eastAsia="de-DE"/>
        </w:rPr>
      </w:pPr>
      <w:r w:rsidRPr="005955F4">
        <w:rPr>
          <w:rFonts w:ascii="Arial" w:eastAsia="Times New Roman" w:hAnsi="Arial" w:cs="Arial"/>
          <w:sz w:val="16"/>
          <w:szCs w:val="16"/>
          <w:lang w:eastAsia="de-DE"/>
        </w:rPr>
        <w:t>Quelle: VHD</w:t>
      </w:r>
      <w:r>
        <w:rPr>
          <w:rFonts w:ascii="Arial" w:eastAsia="Times New Roman" w:hAnsi="Arial" w:cs="Arial"/>
          <w:sz w:val="16"/>
          <w:szCs w:val="16"/>
          <w:lang w:eastAsia="de-DE"/>
        </w:rPr>
        <w:t xml:space="preserve"> (Vereinigung der Hygienefachkräfte der Bundesrepublik Deutschland)</w:t>
      </w:r>
    </w:p>
    <w:p w:rsidR="005955F4" w:rsidRDefault="005955F4">
      <w:pPr>
        <w:rPr>
          <w:rFonts w:ascii="Arial" w:eastAsia="Times New Roman" w:hAnsi="Arial" w:cs="Arial"/>
          <w:lang w:eastAsia="de-DE"/>
        </w:rPr>
      </w:pPr>
      <w:r>
        <w:rPr>
          <w:rFonts w:ascii="Arial" w:eastAsia="Times New Roman" w:hAnsi="Arial" w:cs="Arial"/>
          <w:lang w:eastAsia="de-DE"/>
        </w:rPr>
        <w:br w:type="page"/>
      </w:r>
    </w:p>
    <w:p w:rsidR="009054B3" w:rsidRPr="0000083C" w:rsidRDefault="005955F4" w:rsidP="005955F4">
      <w:pPr>
        <w:pStyle w:val="berschrift3"/>
      </w:pPr>
      <w:bookmarkStart w:id="22" w:name="_Toc422471731"/>
      <w:r w:rsidRPr="0000083C">
        <w:lastRenderedPageBreak/>
        <w:t>Hände pflegen</w:t>
      </w:r>
      <w:bookmarkEnd w:id="22"/>
    </w:p>
    <w:p w:rsidR="005955F4" w:rsidRPr="00101A4A" w:rsidRDefault="005955F4" w:rsidP="005955F4">
      <w:pPr>
        <w:spacing w:after="0" w:line="240" w:lineRule="auto"/>
        <w:jc w:val="both"/>
        <w:rPr>
          <w:rFonts w:ascii="Arial" w:hAnsi="Arial"/>
        </w:rPr>
      </w:pPr>
      <w:r w:rsidRPr="007F4A7D">
        <w:rPr>
          <w:rFonts w:ascii="Arial" w:hAnsi="Arial"/>
        </w:rPr>
        <w:t xml:space="preserve">Eine regelmäßige Hautpflege unterstützt die Regeneration der Haut und beugt </w:t>
      </w:r>
      <w:r>
        <w:rPr>
          <w:rFonts w:ascii="Arial" w:hAnsi="Arial"/>
        </w:rPr>
        <w:t>H</w:t>
      </w:r>
      <w:r w:rsidRPr="007F4A7D">
        <w:rPr>
          <w:rFonts w:ascii="Arial" w:hAnsi="Arial"/>
        </w:rPr>
        <w:t>autschäden vor!</w:t>
      </w:r>
    </w:p>
    <w:p w:rsidR="005955F4" w:rsidRDefault="005955F4" w:rsidP="005955F4">
      <w:pPr>
        <w:pStyle w:val="Textkrper3"/>
        <w:spacing w:after="0"/>
        <w:jc w:val="both"/>
        <w:rPr>
          <w:rFonts w:ascii="Arial" w:hAnsi="Arial" w:cs="Arial"/>
          <w:sz w:val="22"/>
          <w:szCs w:val="22"/>
        </w:rPr>
      </w:pPr>
      <w:r w:rsidRPr="00101A4A">
        <w:rPr>
          <w:rFonts w:ascii="Arial" w:hAnsi="Arial" w:cs="Arial"/>
          <w:sz w:val="22"/>
          <w:szCs w:val="22"/>
        </w:rPr>
        <w:t xml:space="preserve">Mehrmals täglich </w:t>
      </w:r>
      <w:r>
        <w:rPr>
          <w:rFonts w:ascii="Arial" w:hAnsi="Arial" w:cs="Arial"/>
          <w:sz w:val="22"/>
          <w:szCs w:val="22"/>
        </w:rPr>
        <w:t xml:space="preserve">die Hände </w:t>
      </w:r>
      <w:r w:rsidRPr="00101A4A">
        <w:rPr>
          <w:rFonts w:ascii="Arial" w:hAnsi="Arial" w:cs="Arial"/>
          <w:sz w:val="22"/>
          <w:szCs w:val="22"/>
        </w:rPr>
        <w:t xml:space="preserve">mit </w:t>
      </w:r>
      <w:r>
        <w:rPr>
          <w:rFonts w:ascii="Arial" w:hAnsi="Arial" w:cs="Arial"/>
          <w:sz w:val="22"/>
          <w:szCs w:val="22"/>
        </w:rPr>
        <w:t>Pflegelotion</w:t>
      </w:r>
      <w:r w:rsidRPr="00101A4A">
        <w:rPr>
          <w:rFonts w:ascii="Arial" w:hAnsi="Arial" w:cs="Arial"/>
          <w:sz w:val="22"/>
          <w:szCs w:val="22"/>
        </w:rPr>
        <w:t xml:space="preserve"> aus der Tube oder dem Spender</w:t>
      </w:r>
      <w:r>
        <w:rPr>
          <w:rFonts w:ascii="Arial" w:hAnsi="Arial" w:cs="Arial"/>
          <w:sz w:val="22"/>
          <w:szCs w:val="22"/>
        </w:rPr>
        <w:t xml:space="preserve"> eincremen.</w:t>
      </w:r>
    </w:p>
    <w:p w:rsidR="005955F4" w:rsidRPr="00D67995" w:rsidRDefault="005955F4" w:rsidP="005955F4">
      <w:pPr>
        <w:pStyle w:val="Textkrper3"/>
        <w:spacing w:after="0"/>
        <w:jc w:val="both"/>
        <w:rPr>
          <w:rFonts w:ascii="Arial" w:hAnsi="Arial" w:cs="Arial"/>
          <w:b/>
          <w:i/>
          <w:sz w:val="22"/>
          <w:szCs w:val="22"/>
        </w:rPr>
      </w:pPr>
      <w:r w:rsidRPr="00D67995">
        <w:rPr>
          <w:rFonts w:ascii="Arial" w:hAnsi="Arial" w:cs="Arial"/>
          <w:b/>
          <w:i/>
          <w:sz w:val="22"/>
          <w:szCs w:val="22"/>
        </w:rPr>
        <w:t>Cremedosen</w:t>
      </w:r>
      <w:r w:rsidR="00B806A8">
        <w:rPr>
          <w:rFonts w:ascii="Arial" w:hAnsi="Arial" w:cs="Arial"/>
          <w:b/>
          <w:i/>
          <w:sz w:val="22"/>
          <w:szCs w:val="22"/>
        </w:rPr>
        <w:t>/-tiegel</w:t>
      </w:r>
      <w:r w:rsidRPr="00D67995">
        <w:rPr>
          <w:rFonts w:ascii="Arial" w:hAnsi="Arial" w:cs="Arial"/>
          <w:b/>
          <w:i/>
          <w:sz w:val="22"/>
          <w:szCs w:val="22"/>
        </w:rPr>
        <w:t xml:space="preserve"> sind wegen der Kontaminations- und der damit verbundenen </w:t>
      </w:r>
      <w:proofErr w:type="spellStart"/>
      <w:r w:rsidRPr="00D67995">
        <w:rPr>
          <w:rFonts w:ascii="Arial" w:hAnsi="Arial" w:cs="Arial"/>
          <w:b/>
          <w:i/>
          <w:sz w:val="22"/>
          <w:szCs w:val="22"/>
        </w:rPr>
        <w:t>Verkeimungsgefahr</w:t>
      </w:r>
      <w:proofErr w:type="spellEnd"/>
      <w:r w:rsidRPr="00D67995">
        <w:rPr>
          <w:rFonts w:ascii="Arial" w:hAnsi="Arial" w:cs="Arial"/>
          <w:b/>
          <w:i/>
          <w:sz w:val="22"/>
          <w:szCs w:val="22"/>
        </w:rPr>
        <w:t xml:space="preserve"> nicht zulässig!</w:t>
      </w:r>
    </w:p>
    <w:p w:rsidR="005955F4" w:rsidRDefault="005955F4" w:rsidP="005955F4">
      <w:pPr>
        <w:spacing w:after="0" w:line="240" w:lineRule="auto"/>
        <w:jc w:val="both"/>
        <w:rPr>
          <w:rFonts w:ascii="Arial" w:hAnsi="Arial" w:cs="Arial"/>
        </w:rPr>
      </w:pPr>
    </w:p>
    <w:p w:rsidR="005955F4" w:rsidRDefault="005955F4" w:rsidP="005955F4">
      <w:pPr>
        <w:spacing w:after="0" w:line="240" w:lineRule="auto"/>
        <w:jc w:val="both"/>
        <w:rPr>
          <w:rFonts w:ascii="Arial" w:hAnsi="Arial" w:cs="Arial"/>
        </w:rPr>
      </w:pPr>
      <w:r w:rsidRPr="00D67995">
        <w:rPr>
          <w:rFonts w:ascii="Arial" w:hAnsi="Arial" w:cs="Arial"/>
          <w:u w:val="single"/>
        </w:rPr>
        <w:t>Hände eincremen</w:t>
      </w:r>
      <w:r>
        <w:rPr>
          <w:rFonts w:ascii="Arial" w:hAnsi="Arial" w:cs="Arial"/>
        </w:rPr>
        <w:t>, z. B.</w:t>
      </w:r>
    </w:p>
    <w:p w:rsidR="005955F4" w:rsidRDefault="00B806A8" w:rsidP="005955F4">
      <w:pPr>
        <w:pStyle w:val="Listenabsatz"/>
        <w:numPr>
          <w:ilvl w:val="0"/>
          <w:numId w:val="15"/>
        </w:numPr>
        <w:spacing w:after="0" w:line="360" w:lineRule="auto"/>
        <w:ind w:left="426" w:hanging="426"/>
        <w:jc w:val="both"/>
        <w:rPr>
          <w:rFonts w:ascii="Arial" w:hAnsi="Arial" w:cs="Arial"/>
        </w:rPr>
      </w:pPr>
      <w:r>
        <w:rPr>
          <w:rFonts w:ascii="Arial" w:hAnsi="Arial" w:cs="Arial"/>
        </w:rPr>
        <w:t>in Pausen</w:t>
      </w:r>
    </w:p>
    <w:p w:rsidR="00B806A8" w:rsidRPr="00D67995" w:rsidRDefault="00B806A8" w:rsidP="005955F4">
      <w:pPr>
        <w:pStyle w:val="Listenabsatz"/>
        <w:numPr>
          <w:ilvl w:val="0"/>
          <w:numId w:val="15"/>
        </w:numPr>
        <w:spacing w:after="0" w:line="360" w:lineRule="auto"/>
        <w:ind w:left="426" w:hanging="426"/>
        <w:jc w:val="both"/>
        <w:rPr>
          <w:rFonts w:ascii="Arial" w:hAnsi="Arial" w:cs="Arial"/>
        </w:rPr>
      </w:pPr>
      <w:r>
        <w:rPr>
          <w:rFonts w:ascii="Arial" w:hAnsi="Arial" w:cs="Arial"/>
        </w:rPr>
        <w:t>bei Bedarf</w:t>
      </w:r>
    </w:p>
    <w:p w:rsidR="005955F4" w:rsidRPr="00D67995" w:rsidRDefault="005955F4" w:rsidP="005955F4">
      <w:pPr>
        <w:pStyle w:val="Listenabsatz"/>
        <w:numPr>
          <w:ilvl w:val="0"/>
          <w:numId w:val="15"/>
        </w:numPr>
        <w:spacing w:after="0" w:line="360" w:lineRule="auto"/>
        <w:ind w:left="426" w:hanging="426"/>
        <w:jc w:val="both"/>
        <w:rPr>
          <w:rFonts w:ascii="Arial" w:hAnsi="Arial" w:cs="Arial"/>
        </w:rPr>
      </w:pPr>
      <w:r w:rsidRPr="00D67995">
        <w:rPr>
          <w:rFonts w:ascii="Arial" w:hAnsi="Arial" w:cs="Arial"/>
        </w:rPr>
        <w:t>nach Arbeitsende</w:t>
      </w:r>
    </w:p>
    <w:p w:rsidR="005955F4" w:rsidRDefault="005955F4" w:rsidP="005955F4">
      <w:pPr>
        <w:pStyle w:val="berschrift3"/>
      </w:pPr>
      <w:bookmarkStart w:id="23" w:name="_Toc422471732"/>
      <w:r w:rsidRPr="0000083C">
        <w:t>Hautschutzplan</w:t>
      </w:r>
      <w:bookmarkEnd w:id="23"/>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814"/>
        <w:gridCol w:w="1814"/>
        <w:gridCol w:w="1814"/>
        <w:gridCol w:w="1589"/>
      </w:tblGrid>
      <w:tr w:rsidR="005955F4" w:rsidRPr="00490F14" w:rsidTr="005955F4">
        <w:trPr>
          <w:trHeight w:val="578"/>
          <w:jc w:val="center"/>
        </w:trPr>
        <w:tc>
          <w:tcPr>
            <w:tcW w:w="9469" w:type="dxa"/>
            <w:gridSpan w:val="5"/>
            <w:shd w:val="clear" w:color="auto" w:fill="008C8E"/>
            <w:vAlign w:val="center"/>
          </w:tcPr>
          <w:p w:rsidR="005955F4" w:rsidRPr="002B5AA8" w:rsidRDefault="005955F4" w:rsidP="004331B0">
            <w:pPr>
              <w:spacing w:after="0" w:line="240" w:lineRule="auto"/>
              <w:jc w:val="center"/>
              <w:rPr>
                <w:rFonts w:ascii="Arial" w:hAnsi="Arial" w:cs="Arial"/>
                <w:b/>
                <w:color w:val="FFFFFF"/>
                <w:sz w:val="20"/>
                <w:szCs w:val="20"/>
              </w:rPr>
            </w:pPr>
          </w:p>
          <w:p w:rsidR="005955F4" w:rsidRPr="002B5AA8" w:rsidRDefault="005955F4" w:rsidP="004331B0">
            <w:pPr>
              <w:spacing w:after="0" w:line="240" w:lineRule="auto"/>
              <w:jc w:val="center"/>
              <w:rPr>
                <w:rFonts w:ascii="Arial" w:hAnsi="Arial" w:cs="Arial"/>
                <w:sz w:val="28"/>
                <w:szCs w:val="18"/>
              </w:rPr>
            </w:pPr>
            <w:r w:rsidRPr="002B5AA8">
              <w:rPr>
                <w:rFonts w:ascii="Arial" w:hAnsi="Arial" w:cs="Arial"/>
                <w:sz w:val="28"/>
                <w:szCs w:val="18"/>
              </w:rPr>
              <w:t>Hand- und Hautschutzplan</w:t>
            </w:r>
          </w:p>
          <w:p w:rsidR="005955F4" w:rsidRPr="002B5AA8" w:rsidRDefault="005955F4" w:rsidP="004331B0">
            <w:pPr>
              <w:spacing w:after="0" w:line="240" w:lineRule="auto"/>
              <w:jc w:val="center"/>
              <w:rPr>
                <w:rFonts w:ascii="Arial" w:hAnsi="Arial" w:cs="Arial"/>
                <w:b/>
                <w:color w:val="FFFFFF"/>
                <w:sz w:val="20"/>
                <w:szCs w:val="20"/>
              </w:rPr>
            </w:pPr>
          </w:p>
        </w:tc>
      </w:tr>
      <w:tr w:rsidR="005955F4" w:rsidRPr="00490F14" w:rsidTr="005955F4">
        <w:trPr>
          <w:jc w:val="center"/>
        </w:trPr>
        <w:tc>
          <w:tcPr>
            <w:tcW w:w="2438" w:type="dxa"/>
          </w:tcPr>
          <w:p w:rsidR="005955F4" w:rsidRDefault="005955F4" w:rsidP="004331B0">
            <w:pPr>
              <w:spacing w:after="0" w:line="240" w:lineRule="auto"/>
              <w:jc w:val="both"/>
              <w:rPr>
                <w:rFonts w:ascii="Arial" w:hAnsi="Arial" w:cs="Arial"/>
                <w:b/>
                <w:color w:val="000000"/>
                <w:sz w:val="18"/>
                <w:szCs w:val="18"/>
              </w:rPr>
            </w:pPr>
            <w:r w:rsidRPr="00B806A8">
              <w:rPr>
                <w:rFonts w:ascii="Arial" w:hAnsi="Arial" w:cs="Arial"/>
                <w:b/>
                <w:color w:val="000000"/>
                <w:sz w:val="18"/>
                <w:szCs w:val="18"/>
              </w:rPr>
              <w:t>Gefährdung</w:t>
            </w:r>
          </w:p>
          <w:p w:rsidR="00B806A8" w:rsidRPr="00B806A8" w:rsidRDefault="00B806A8" w:rsidP="004331B0">
            <w:pPr>
              <w:spacing w:after="0" w:line="240" w:lineRule="auto"/>
              <w:jc w:val="both"/>
              <w:rPr>
                <w:rFonts w:ascii="Arial" w:hAnsi="Arial" w:cs="Arial"/>
                <w:b/>
                <w:color w:val="000000"/>
                <w:sz w:val="18"/>
                <w:szCs w:val="18"/>
              </w:rPr>
            </w:pPr>
          </w:p>
          <w:p w:rsidR="005955F4" w:rsidRPr="00490F14" w:rsidRDefault="005955F4" w:rsidP="002B5AA8">
            <w:pPr>
              <w:numPr>
                <w:ilvl w:val="0"/>
                <w:numId w:val="47"/>
              </w:numPr>
              <w:spacing w:after="0" w:line="240" w:lineRule="auto"/>
              <w:ind w:left="233" w:hanging="233"/>
              <w:jc w:val="both"/>
              <w:rPr>
                <w:rFonts w:ascii="Arial" w:hAnsi="Arial" w:cs="Arial"/>
                <w:color w:val="000000"/>
                <w:sz w:val="18"/>
                <w:szCs w:val="18"/>
              </w:rPr>
            </w:pPr>
            <w:r w:rsidRPr="00490F14">
              <w:rPr>
                <w:rFonts w:ascii="Arial" w:hAnsi="Arial" w:cs="Arial"/>
                <w:color w:val="000000"/>
                <w:sz w:val="18"/>
                <w:szCs w:val="18"/>
              </w:rPr>
              <w:t>Gefahrstoffe</w:t>
            </w:r>
          </w:p>
          <w:p w:rsidR="005955F4" w:rsidRPr="00490F14" w:rsidRDefault="005955F4" w:rsidP="002B5AA8">
            <w:pPr>
              <w:numPr>
                <w:ilvl w:val="0"/>
                <w:numId w:val="47"/>
              </w:numPr>
              <w:spacing w:after="0" w:line="240" w:lineRule="auto"/>
              <w:ind w:left="233" w:hanging="233"/>
              <w:jc w:val="both"/>
              <w:rPr>
                <w:rFonts w:ascii="Arial" w:hAnsi="Arial" w:cs="Arial"/>
                <w:color w:val="000000"/>
                <w:sz w:val="18"/>
                <w:szCs w:val="18"/>
              </w:rPr>
            </w:pPr>
            <w:r w:rsidRPr="00490F14">
              <w:rPr>
                <w:rFonts w:ascii="Arial" w:hAnsi="Arial" w:cs="Arial"/>
                <w:color w:val="000000"/>
                <w:sz w:val="18"/>
                <w:szCs w:val="18"/>
              </w:rPr>
              <w:t>biologische Arbeitsstoffe</w:t>
            </w:r>
          </w:p>
          <w:p w:rsidR="005955F4" w:rsidRDefault="005955F4" w:rsidP="002B5AA8">
            <w:pPr>
              <w:numPr>
                <w:ilvl w:val="0"/>
                <w:numId w:val="47"/>
              </w:numPr>
              <w:spacing w:after="0" w:line="240" w:lineRule="auto"/>
              <w:ind w:left="233" w:hanging="233"/>
              <w:jc w:val="both"/>
              <w:rPr>
                <w:rFonts w:ascii="Arial" w:hAnsi="Arial" w:cs="Arial"/>
                <w:color w:val="000000"/>
                <w:sz w:val="18"/>
                <w:szCs w:val="18"/>
              </w:rPr>
            </w:pPr>
            <w:r w:rsidRPr="00490F14">
              <w:rPr>
                <w:rFonts w:ascii="Arial" w:hAnsi="Arial" w:cs="Arial"/>
                <w:color w:val="000000"/>
                <w:sz w:val="18"/>
                <w:szCs w:val="18"/>
              </w:rPr>
              <w:t>Feuchtarbeit</w:t>
            </w:r>
          </w:p>
          <w:p w:rsidR="002B5AA8" w:rsidRPr="00490F14" w:rsidRDefault="002B5AA8" w:rsidP="002B5AA8">
            <w:pPr>
              <w:numPr>
                <w:ilvl w:val="0"/>
                <w:numId w:val="47"/>
              </w:numPr>
              <w:spacing w:after="0" w:line="240" w:lineRule="auto"/>
              <w:ind w:left="233" w:hanging="233"/>
              <w:jc w:val="both"/>
              <w:rPr>
                <w:rFonts w:ascii="Arial" w:hAnsi="Arial" w:cs="Arial"/>
                <w:color w:val="000000"/>
                <w:sz w:val="18"/>
                <w:szCs w:val="18"/>
              </w:rPr>
            </w:pPr>
            <w:r>
              <w:rPr>
                <w:rFonts w:ascii="Arial" w:hAnsi="Arial" w:cs="Arial"/>
                <w:color w:val="000000"/>
                <w:sz w:val="18"/>
                <w:szCs w:val="18"/>
              </w:rPr>
              <w:t>Hitze</w:t>
            </w:r>
          </w:p>
          <w:p w:rsidR="005955F4" w:rsidRPr="00490F14" w:rsidRDefault="005955F4" w:rsidP="00B806A8">
            <w:pPr>
              <w:spacing w:after="0" w:line="240" w:lineRule="auto"/>
              <w:ind w:left="233"/>
              <w:jc w:val="both"/>
              <w:rPr>
                <w:rFonts w:ascii="Arial" w:hAnsi="Arial" w:cs="Arial"/>
                <w:color w:val="000000"/>
                <w:sz w:val="18"/>
                <w:szCs w:val="18"/>
              </w:rPr>
            </w:pPr>
          </w:p>
        </w:tc>
        <w:tc>
          <w:tcPr>
            <w:tcW w:w="1814" w:type="dxa"/>
          </w:tcPr>
          <w:p w:rsidR="005955F4" w:rsidRPr="00490F14" w:rsidRDefault="005955F4" w:rsidP="004331B0">
            <w:pPr>
              <w:spacing w:after="0" w:line="240" w:lineRule="auto"/>
              <w:jc w:val="both"/>
              <w:rPr>
                <w:rFonts w:ascii="Arial" w:hAnsi="Arial" w:cs="Arial"/>
                <w:color w:val="000000"/>
                <w:sz w:val="18"/>
                <w:szCs w:val="18"/>
              </w:rPr>
            </w:pPr>
            <w:r>
              <w:rPr>
                <w:rFonts w:ascii="Arial" w:hAnsi="Arial" w:cs="Arial"/>
                <w:noProof/>
                <w:color w:val="000000"/>
                <w:sz w:val="18"/>
                <w:szCs w:val="18"/>
                <w:lang w:eastAsia="de-DE"/>
              </w:rPr>
              <w:drawing>
                <wp:inline distT="0" distB="0" distL="0" distR="0">
                  <wp:extent cx="1003300" cy="1003300"/>
                  <wp:effectExtent l="0" t="0" r="12700" b="12700"/>
                  <wp:docPr id="24" name="Bild 6" descr="Beschreibung: img_hautschutzplan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Beschreibung: img_hautschutzplan_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tc>
        <w:tc>
          <w:tcPr>
            <w:tcW w:w="1814" w:type="dxa"/>
          </w:tcPr>
          <w:p w:rsidR="005955F4" w:rsidRPr="00490F14" w:rsidRDefault="005955F4" w:rsidP="004331B0">
            <w:pPr>
              <w:spacing w:after="0" w:line="240" w:lineRule="auto"/>
              <w:jc w:val="both"/>
              <w:rPr>
                <w:rFonts w:ascii="Arial" w:hAnsi="Arial" w:cs="Arial"/>
                <w:color w:val="000000"/>
                <w:sz w:val="18"/>
                <w:szCs w:val="18"/>
              </w:rPr>
            </w:pPr>
            <w:r>
              <w:rPr>
                <w:rFonts w:ascii="Arial" w:hAnsi="Arial" w:cs="Arial"/>
                <w:noProof/>
                <w:color w:val="000000"/>
                <w:sz w:val="18"/>
                <w:szCs w:val="18"/>
                <w:lang w:eastAsia="de-DE"/>
              </w:rPr>
              <w:drawing>
                <wp:inline distT="0" distB="0" distL="0" distR="0">
                  <wp:extent cx="1003300" cy="1003300"/>
                  <wp:effectExtent l="0" t="0" r="12700" b="12700"/>
                  <wp:docPr id="23" name="Bild 7" descr="Beschreibung: img_hautschutzplan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chreibung: img_hautschutzplan_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tc>
        <w:tc>
          <w:tcPr>
            <w:tcW w:w="1814" w:type="dxa"/>
          </w:tcPr>
          <w:p w:rsidR="005955F4" w:rsidRPr="00490F14" w:rsidRDefault="005955F4" w:rsidP="004331B0">
            <w:pPr>
              <w:spacing w:after="0" w:line="240" w:lineRule="auto"/>
              <w:jc w:val="both"/>
              <w:rPr>
                <w:rFonts w:ascii="Arial" w:hAnsi="Arial" w:cs="Arial"/>
                <w:color w:val="000000"/>
                <w:sz w:val="18"/>
                <w:szCs w:val="18"/>
              </w:rPr>
            </w:pPr>
            <w:r>
              <w:rPr>
                <w:rFonts w:ascii="Arial" w:hAnsi="Arial" w:cs="Arial"/>
                <w:noProof/>
                <w:color w:val="000000"/>
                <w:sz w:val="18"/>
                <w:szCs w:val="18"/>
                <w:lang w:eastAsia="de-DE"/>
              </w:rPr>
              <w:drawing>
                <wp:inline distT="0" distB="0" distL="0" distR="0">
                  <wp:extent cx="1003300" cy="1003300"/>
                  <wp:effectExtent l="0" t="0" r="12700" b="12700"/>
                  <wp:docPr id="22" name="Bild 8" descr="Beschreibung: img_hautschutzplan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Beschreibung: img_hautschutzplan_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tc>
        <w:tc>
          <w:tcPr>
            <w:tcW w:w="1589" w:type="dxa"/>
          </w:tcPr>
          <w:p w:rsidR="005955F4" w:rsidRPr="00490F14" w:rsidRDefault="005955F4" w:rsidP="004331B0">
            <w:pPr>
              <w:spacing w:after="0" w:line="240" w:lineRule="auto"/>
              <w:jc w:val="both"/>
              <w:rPr>
                <w:rFonts w:ascii="Arial" w:hAnsi="Arial" w:cs="Arial"/>
                <w:color w:val="000000"/>
                <w:sz w:val="18"/>
                <w:szCs w:val="18"/>
              </w:rPr>
            </w:pPr>
            <w:r>
              <w:rPr>
                <w:rFonts w:ascii="Arial" w:hAnsi="Arial" w:cs="Arial"/>
                <w:noProof/>
                <w:color w:val="000000"/>
                <w:sz w:val="18"/>
                <w:szCs w:val="18"/>
                <w:lang w:eastAsia="de-DE"/>
              </w:rPr>
              <w:drawing>
                <wp:inline distT="0" distB="0" distL="0" distR="0">
                  <wp:extent cx="1003300" cy="1003300"/>
                  <wp:effectExtent l="0" t="0" r="12700" b="12700"/>
                  <wp:docPr id="21" name="Bild 9" descr="Beschreibung: img_hautschutzplan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Beschreibung: img_hautschutzplan_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tc>
      </w:tr>
      <w:tr w:rsidR="005955F4" w:rsidRPr="002B5AA8" w:rsidTr="005955F4">
        <w:trPr>
          <w:trHeight w:val="762"/>
          <w:jc w:val="center"/>
        </w:trPr>
        <w:tc>
          <w:tcPr>
            <w:tcW w:w="2438" w:type="dxa"/>
            <w:shd w:val="clear" w:color="auto" w:fill="D9D9D9"/>
          </w:tcPr>
          <w:p w:rsidR="005955F4" w:rsidRPr="00490F14" w:rsidRDefault="005955F4" w:rsidP="004331B0">
            <w:pPr>
              <w:spacing w:after="0" w:line="240" w:lineRule="auto"/>
              <w:rPr>
                <w:rFonts w:ascii="Arial" w:hAnsi="Arial" w:cs="Arial"/>
                <w:color w:val="000000"/>
                <w:sz w:val="18"/>
                <w:szCs w:val="18"/>
              </w:rPr>
            </w:pPr>
          </w:p>
        </w:tc>
        <w:tc>
          <w:tcPr>
            <w:tcW w:w="1814" w:type="dxa"/>
            <w:shd w:val="clear" w:color="auto" w:fill="D9D9D9"/>
          </w:tcPr>
          <w:p w:rsidR="005955F4" w:rsidRPr="002B5AA8" w:rsidRDefault="005955F4" w:rsidP="002B5AA8">
            <w:pPr>
              <w:spacing w:after="0" w:line="240" w:lineRule="auto"/>
              <w:jc w:val="center"/>
              <w:rPr>
                <w:rFonts w:ascii="Arial" w:hAnsi="Arial" w:cs="Arial"/>
                <w:color w:val="000000"/>
                <w:sz w:val="18"/>
                <w:szCs w:val="18"/>
              </w:rPr>
            </w:pPr>
            <w:r w:rsidRPr="002B5AA8">
              <w:rPr>
                <w:rFonts w:ascii="Arial" w:hAnsi="Arial" w:cs="Arial"/>
                <w:color w:val="000000"/>
                <w:sz w:val="18"/>
                <w:szCs w:val="18"/>
              </w:rPr>
              <w:t>Schutzhandschuhe während der Arbeit</w:t>
            </w:r>
          </w:p>
        </w:tc>
        <w:tc>
          <w:tcPr>
            <w:tcW w:w="1814" w:type="dxa"/>
            <w:shd w:val="clear" w:color="auto" w:fill="D9D9D9"/>
          </w:tcPr>
          <w:p w:rsidR="005955F4" w:rsidRPr="002B5AA8" w:rsidRDefault="005955F4" w:rsidP="002B5AA8">
            <w:pPr>
              <w:spacing w:after="0" w:line="240" w:lineRule="auto"/>
              <w:jc w:val="center"/>
              <w:rPr>
                <w:rFonts w:ascii="Arial" w:hAnsi="Arial" w:cs="Arial"/>
                <w:color w:val="000000"/>
                <w:sz w:val="18"/>
                <w:szCs w:val="18"/>
              </w:rPr>
            </w:pPr>
            <w:r w:rsidRPr="002B5AA8">
              <w:rPr>
                <w:rFonts w:ascii="Arial" w:hAnsi="Arial" w:cs="Arial"/>
                <w:color w:val="000000"/>
                <w:sz w:val="18"/>
                <w:szCs w:val="18"/>
              </w:rPr>
              <w:t>Hautschutzmittel vor der Arbeit</w:t>
            </w:r>
          </w:p>
        </w:tc>
        <w:tc>
          <w:tcPr>
            <w:tcW w:w="1814" w:type="dxa"/>
            <w:shd w:val="clear" w:color="auto" w:fill="D9D9D9"/>
          </w:tcPr>
          <w:p w:rsidR="005955F4" w:rsidRPr="002B5AA8" w:rsidRDefault="005955F4" w:rsidP="002B5AA8">
            <w:pPr>
              <w:spacing w:after="0" w:line="240" w:lineRule="auto"/>
              <w:jc w:val="center"/>
              <w:rPr>
                <w:rFonts w:ascii="Arial" w:hAnsi="Arial" w:cs="Arial"/>
                <w:color w:val="000000"/>
                <w:sz w:val="18"/>
                <w:szCs w:val="18"/>
              </w:rPr>
            </w:pPr>
            <w:r w:rsidRPr="002B5AA8">
              <w:rPr>
                <w:rFonts w:ascii="Arial" w:hAnsi="Arial" w:cs="Arial"/>
                <w:color w:val="000000"/>
                <w:sz w:val="18"/>
                <w:szCs w:val="18"/>
              </w:rPr>
              <w:t>Hautreinigungs</w:t>
            </w:r>
            <w:r w:rsidRPr="002B5AA8">
              <w:rPr>
                <w:rFonts w:ascii="Arial" w:hAnsi="Arial" w:cs="Arial"/>
                <w:color w:val="000000"/>
                <w:sz w:val="18"/>
                <w:szCs w:val="18"/>
              </w:rPr>
              <w:softHyphen/>
              <w:t>mittel</w:t>
            </w:r>
          </w:p>
        </w:tc>
        <w:tc>
          <w:tcPr>
            <w:tcW w:w="1589" w:type="dxa"/>
            <w:shd w:val="clear" w:color="auto" w:fill="D9D9D9"/>
          </w:tcPr>
          <w:p w:rsidR="005955F4" w:rsidRPr="002B5AA8" w:rsidRDefault="005955F4" w:rsidP="002B5AA8">
            <w:pPr>
              <w:spacing w:after="0" w:line="240" w:lineRule="auto"/>
              <w:jc w:val="center"/>
              <w:rPr>
                <w:rFonts w:ascii="Arial" w:hAnsi="Arial" w:cs="Arial"/>
                <w:color w:val="000000"/>
                <w:sz w:val="18"/>
                <w:szCs w:val="18"/>
              </w:rPr>
            </w:pPr>
            <w:r w:rsidRPr="002B5AA8">
              <w:rPr>
                <w:rFonts w:ascii="Arial" w:hAnsi="Arial" w:cs="Arial"/>
                <w:color w:val="000000"/>
                <w:sz w:val="18"/>
                <w:szCs w:val="18"/>
              </w:rPr>
              <w:t>Hautpflegemittel nach der Arbeit</w:t>
            </w:r>
          </w:p>
        </w:tc>
      </w:tr>
      <w:tr w:rsidR="005955F4" w:rsidRPr="00490F14" w:rsidTr="005955F4">
        <w:trPr>
          <w:trHeight w:val="648"/>
          <w:jc w:val="center"/>
        </w:trPr>
        <w:tc>
          <w:tcPr>
            <w:tcW w:w="2438" w:type="dxa"/>
            <w:shd w:val="clear" w:color="auto" w:fill="FBD4B4"/>
          </w:tcPr>
          <w:p w:rsidR="005955F4" w:rsidRPr="00490F14" w:rsidRDefault="005955F4" w:rsidP="004331B0">
            <w:pPr>
              <w:spacing w:after="0" w:line="240" w:lineRule="auto"/>
              <w:jc w:val="both"/>
              <w:rPr>
                <w:rFonts w:ascii="Arial" w:hAnsi="Arial" w:cs="Arial"/>
                <w:color w:val="000000"/>
                <w:sz w:val="18"/>
                <w:szCs w:val="18"/>
              </w:rPr>
            </w:pPr>
            <w:r w:rsidRPr="00490F14">
              <w:rPr>
                <w:rFonts w:ascii="Arial" w:hAnsi="Arial" w:cs="Arial"/>
                <w:color w:val="000000"/>
                <w:sz w:val="18"/>
                <w:szCs w:val="18"/>
              </w:rPr>
              <w:t>Biologische Arbeitsstoffe</w:t>
            </w:r>
          </w:p>
        </w:tc>
        <w:tc>
          <w:tcPr>
            <w:tcW w:w="1814" w:type="dxa"/>
            <w:shd w:val="clear" w:color="auto" w:fill="FBD4B4"/>
          </w:tcPr>
          <w:p w:rsidR="005955F4" w:rsidRPr="00490F14" w:rsidRDefault="005955F4" w:rsidP="004331B0">
            <w:pPr>
              <w:spacing w:after="0" w:line="240" w:lineRule="auto"/>
              <w:jc w:val="both"/>
              <w:rPr>
                <w:rFonts w:ascii="Arial" w:hAnsi="Arial" w:cs="Arial"/>
                <w:color w:val="000000"/>
                <w:sz w:val="18"/>
                <w:szCs w:val="18"/>
              </w:rPr>
            </w:pPr>
            <w:proofErr w:type="spellStart"/>
            <w:r>
              <w:rPr>
                <w:rFonts w:ascii="Arial" w:hAnsi="Arial" w:cs="Arial"/>
                <w:color w:val="000000"/>
                <w:sz w:val="18"/>
                <w:szCs w:val="18"/>
              </w:rPr>
              <w:t>Nitrilhandschuhe</w:t>
            </w:r>
            <w:proofErr w:type="spellEnd"/>
            <w:r>
              <w:rPr>
                <w:rFonts w:ascii="Arial" w:hAnsi="Arial" w:cs="Arial"/>
                <w:color w:val="000000"/>
                <w:sz w:val="18"/>
                <w:szCs w:val="18"/>
              </w:rPr>
              <w:t xml:space="preserve"> </w:t>
            </w:r>
          </w:p>
          <w:p w:rsidR="005955F4" w:rsidRPr="00490F14" w:rsidRDefault="005955F4" w:rsidP="004331B0">
            <w:pPr>
              <w:spacing w:after="0" w:line="240" w:lineRule="auto"/>
              <w:rPr>
                <w:rFonts w:ascii="Arial" w:hAnsi="Arial" w:cs="Arial"/>
                <w:color w:val="000000"/>
                <w:sz w:val="18"/>
                <w:szCs w:val="18"/>
              </w:rPr>
            </w:pPr>
            <w:r>
              <w:rPr>
                <w:rFonts w:ascii="Arial" w:hAnsi="Arial" w:cs="Arial"/>
                <w:color w:val="000000"/>
                <w:sz w:val="18"/>
                <w:szCs w:val="18"/>
              </w:rPr>
              <w:t xml:space="preserve">steril / </w:t>
            </w:r>
            <w:proofErr w:type="spellStart"/>
            <w:r>
              <w:rPr>
                <w:rFonts w:ascii="Arial" w:hAnsi="Arial" w:cs="Arial"/>
                <w:color w:val="000000"/>
                <w:sz w:val="18"/>
                <w:szCs w:val="18"/>
              </w:rPr>
              <w:t>unsteril</w:t>
            </w:r>
            <w:proofErr w:type="spellEnd"/>
            <w:r>
              <w:rPr>
                <w:rFonts w:ascii="Arial" w:hAnsi="Arial" w:cs="Arial"/>
                <w:color w:val="000000"/>
                <w:sz w:val="18"/>
                <w:szCs w:val="18"/>
              </w:rPr>
              <w:t xml:space="preserve"> </w:t>
            </w:r>
          </w:p>
        </w:tc>
        <w:tc>
          <w:tcPr>
            <w:tcW w:w="1814" w:type="dxa"/>
            <w:shd w:val="clear" w:color="auto" w:fill="FBD4B4"/>
          </w:tcPr>
          <w:p w:rsidR="002B5AA8" w:rsidRPr="002B5AA8" w:rsidRDefault="002B5AA8" w:rsidP="004331B0">
            <w:pPr>
              <w:spacing w:after="0" w:line="240" w:lineRule="auto"/>
              <w:jc w:val="both"/>
              <w:rPr>
                <w:rFonts w:ascii="Arial" w:hAnsi="Arial" w:cs="Arial"/>
                <w:color w:val="000000"/>
                <w:sz w:val="18"/>
                <w:szCs w:val="18"/>
                <w:highlight w:val="yellow"/>
              </w:rPr>
            </w:pPr>
            <w:r w:rsidRPr="002B5AA8">
              <w:rPr>
                <w:rFonts w:ascii="Arial" w:hAnsi="Arial" w:cs="Arial"/>
                <w:color w:val="000000"/>
                <w:sz w:val="18"/>
                <w:szCs w:val="18"/>
                <w:highlight w:val="yellow"/>
              </w:rPr>
              <w:t>Produktname</w:t>
            </w:r>
          </w:p>
          <w:p w:rsidR="005955F4" w:rsidRPr="00490F14" w:rsidRDefault="005955F4" w:rsidP="004331B0">
            <w:pPr>
              <w:spacing w:after="0" w:line="240" w:lineRule="auto"/>
              <w:jc w:val="both"/>
              <w:rPr>
                <w:rFonts w:ascii="Arial" w:hAnsi="Arial" w:cs="Arial"/>
                <w:color w:val="000000"/>
                <w:sz w:val="18"/>
                <w:szCs w:val="18"/>
              </w:rPr>
            </w:pPr>
            <w:r w:rsidRPr="002B5AA8">
              <w:rPr>
                <w:rFonts w:ascii="Arial" w:hAnsi="Arial" w:cs="Arial"/>
                <w:color w:val="000000"/>
                <w:sz w:val="18"/>
                <w:szCs w:val="18"/>
                <w:highlight w:val="yellow"/>
              </w:rPr>
              <w:t>Hautschutzcreme</w:t>
            </w:r>
          </w:p>
        </w:tc>
        <w:tc>
          <w:tcPr>
            <w:tcW w:w="1814" w:type="dxa"/>
            <w:shd w:val="clear" w:color="auto" w:fill="FBD4B4"/>
          </w:tcPr>
          <w:p w:rsidR="005955F4" w:rsidRPr="00490F14" w:rsidRDefault="005955F4" w:rsidP="004331B0">
            <w:pPr>
              <w:spacing w:after="0" w:line="240" w:lineRule="auto"/>
              <w:jc w:val="center"/>
              <w:rPr>
                <w:rFonts w:ascii="Arial" w:hAnsi="Arial" w:cs="Arial"/>
                <w:color w:val="000000"/>
                <w:sz w:val="18"/>
                <w:szCs w:val="18"/>
              </w:rPr>
            </w:pPr>
            <w:r>
              <w:rPr>
                <w:rFonts w:ascii="Arial" w:hAnsi="Arial" w:cs="Arial"/>
                <w:color w:val="000000"/>
                <w:sz w:val="18"/>
                <w:szCs w:val="18"/>
              </w:rPr>
              <w:t>Flüssigseife aus dem Wandspender</w:t>
            </w:r>
          </w:p>
        </w:tc>
        <w:tc>
          <w:tcPr>
            <w:tcW w:w="1589" w:type="dxa"/>
            <w:shd w:val="clear" w:color="auto" w:fill="FBD4B4"/>
          </w:tcPr>
          <w:p w:rsidR="005955F4" w:rsidRPr="002B5AA8" w:rsidRDefault="002B5AA8" w:rsidP="002B5AA8">
            <w:pPr>
              <w:spacing w:after="0" w:line="240" w:lineRule="auto"/>
              <w:jc w:val="center"/>
              <w:rPr>
                <w:rFonts w:ascii="Arial" w:hAnsi="Arial" w:cs="Arial"/>
                <w:color w:val="000000"/>
                <w:sz w:val="18"/>
                <w:szCs w:val="18"/>
                <w:highlight w:val="yellow"/>
              </w:rPr>
            </w:pPr>
            <w:r w:rsidRPr="002B5AA8">
              <w:rPr>
                <w:rFonts w:ascii="Arial" w:hAnsi="Arial" w:cs="Arial"/>
                <w:color w:val="000000"/>
                <w:sz w:val="18"/>
                <w:szCs w:val="18"/>
                <w:highlight w:val="yellow"/>
              </w:rPr>
              <w:t xml:space="preserve">Produktname </w:t>
            </w:r>
            <w:r w:rsidR="005955F4" w:rsidRPr="002B5AA8">
              <w:rPr>
                <w:rFonts w:ascii="Arial" w:hAnsi="Arial" w:cs="Arial"/>
                <w:color w:val="000000"/>
                <w:sz w:val="18"/>
                <w:szCs w:val="18"/>
                <w:highlight w:val="yellow"/>
              </w:rPr>
              <w:t>Pflegecreme</w:t>
            </w:r>
          </w:p>
        </w:tc>
      </w:tr>
      <w:tr w:rsidR="002B5AA8" w:rsidRPr="00490F14" w:rsidTr="005955F4">
        <w:trPr>
          <w:trHeight w:val="648"/>
          <w:jc w:val="center"/>
        </w:trPr>
        <w:tc>
          <w:tcPr>
            <w:tcW w:w="2438" w:type="dxa"/>
            <w:shd w:val="clear" w:color="auto" w:fill="DBE5F1"/>
          </w:tcPr>
          <w:p w:rsidR="002B5AA8" w:rsidRPr="00490F14" w:rsidRDefault="002B5AA8" w:rsidP="004331B0">
            <w:pPr>
              <w:spacing w:after="0" w:line="240" w:lineRule="auto"/>
              <w:jc w:val="both"/>
              <w:rPr>
                <w:rFonts w:ascii="Arial" w:hAnsi="Arial" w:cs="Arial"/>
                <w:color w:val="000000"/>
                <w:sz w:val="18"/>
                <w:szCs w:val="18"/>
              </w:rPr>
            </w:pPr>
            <w:r w:rsidRPr="00490F14">
              <w:rPr>
                <w:rFonts w:ascii="Arial" w:hAnsi="Arial" w:cs="Arial"/>
                <w:color w:val="000000"/>
                <w:sz w:val="18"/>
                <w:szCs w:val="18"/>
              </w:rPr>
              <w:t>Feuchtarbeit</w:t>
            </w:r>
          </w:p>
        </w:tc>
        <w:tc>
          <w:tcPr>
            <w:tcW w:w="1814" w:type="dxa"/>
            <w:shd w:val="clear" w:color="auto" w:fill="DBE5F1"/>
          </w:tcPr>
          <w:p w:rsidR="002B5AA8" w:rsidRPr="00490F14" w:rsidRDefault="002B5AA8" w:rsidP="004331B0">
            <w:pPr>
              <w:spacing w:after="0" w:line="240" w:lineRule="auto"/>
              <w:rPr>
                <w:rFonts w:ascii="Arial" w:hAnsi="Arial" w:cs="Arial"/>
                <w:color w:val="000000"/>
                <w:sz w:val="18"/>
                <w:szCs w:val="18"/>
              </w:rPr>
            </w:pPr>
            <w:r w:rsidRPr="00490F14">
              <w:rPr>
                <w:rFonts w:ascii="Arial" w:hAnsi="Arial" w:cs="Arial"/>
                <w:color w:val="000000"/>
                <w:sz w:val="18"/>
                <w:szCs w:val="18"/>
              </w:rPr>
              <w:t xml:space="preserve">Dickwandige Handschuhe mit langen Stulpen </w:t>
            </w:r>
          </w:p>
        </w:tc>
        <w:tc>
          <w:tcPr>
            <w:tcW w:w="1814" w:type="dxa"/>
            <w:shd w:val="clear" w:color="auto" w:fill="DBE5F1"/>
          </w:tcPr>
          <w:p w:rsidR="002B5AA8" w:rsidRPr="002B5AA8" w:rsidRDefault="002B5AA8" w:rsidP="002B5AA8">
            <w:pPr>
              <w:spacing w:after="0" w:line="240" w:lineRule="auto"/>
              <w:jc w:val="both"/>
              <w:rPr>
                <w:rFonts w:ascii="Arial" w:hAnsi="Arial" w:cs="Arial"/>
                <w:color w:val="000000"/>
                <w:sz w:val="18"/>
                <w:szCs w:val="18"/>
                <w:highlight w:val="yellow"/>
              </w:rPr>
            </w:pPr>
            <w:r w:rsidRPr="002B5AA8">
              <w:rPr>
                <w:rFonts w:ascii="Arial" w:hAnsi="Arial" w:cs="Arial"/>
                <w:color w:val="000000"/>
                <w:sz w:val="18"/>
                <w:szCs w:val="18"/>
                <w:highlight w:val="yellow"/>
              </w:rPr>
              <w:t>Produktname</w:t>
            </w:r>
          </w:p>
          <w:p w:rsidR="002B5AA8" w:rsidRPr="00490F14" w:rsidRDefault="002B5AA8" w:rsidP="004331B0">
            <w:pPr>
              <w:spacing w:after="0" w:line="240" w:lineRule="auto"/>
              <w:jc w:val="both"/>
              <w:rPr>
                <w:rFonts w:ascii="Arial" w:hAnsi="Arial" w:cs="Arial"/>
                <w:color w:val="000000"/>
                <w:sz w:val="18"/>
                <w:szCs w:val="18"/>
              </w:rPr>
            </w:pPr>
            <w:r w:rsidRPr="002B5AA8">
              <w:rPr>
                <w:rFonts w:ascii="Arial" w:hAnsi="Arial" w:cs="Arial"/>
                <w:color w:val="000000"/>
                <w:sz w:val="18"/>
                <w:szCs w:val="18"/>
                <w:highlight w:val="yellow"/>
              </w:rPr>
              <w:t>Hautschutzcreme</w:t>
            </w:r>
          </w:p>
        </w:tc>
        <w:tc>
          <w:tcPr>
            <w:tcW w:w="1814" w:type="dxa"/>
            <w:shd w:val="clear" w:color="auto" w:fill="DBE5F1"/>
          </w:tcPr>
          <w:p w:rsidR="002B5AA8" w:rsidRPr="00490F14" w:rsidRDefault="002B5AA8" w:rsidP="004331B0">
            <w:pPr>
              <w:spacing w:after="0" w:line="240" w:lineRule="auto"/>
              <w:jc w:val="center"/>
              <w:rPr>
                <w:rFonts w:ascii="Arial" w:hAnsi="Arial" w:cs="Arial"/>
                <w:color w:val="000000"/>
                <w:sz w:val="18"/>
                <w:szCs w:val="18"/>
              </w:rPr>
            </w:pPr>
            <w:r>
              <w:rPr>
                <w:rFonts w:ascii="Arial" w:hAnsi="Arial" w:cs="Arial"/>
                <w:color w:val="000000"/>
                <w:sz w:val="18"/>
                <w:szCs w:val="18"/>
              </w:rPr>
              <w:t>Flüssigseife aus dem Wandspender</w:t>
            </w:r>
          </w:p>
        </w:tc>
        <w:tc>
          <w:tcPr>
            <w:tcW w:w="1589" w:type="dxa"/>
            <w:shd w:val="clear" w:color="auto" w:fill="DBE5F1"/>
          </w:tcPr>
          <w:p w:rsidR="002B5AA8" w:rsidRPr="00490F14" w:rsidRDefault="002B5AA8" w:rsidP="002B5AA8">
            <w:pPr>
              <w:spacing w:after="0" w:line="240" w:lineRule="auto"/>
              <w:jc w:val="center"/>
              <w:rPr>
                <w:rFonts w:ascii="Arial" w:hAnsi="Arial" w:cs="Arial"/>
                <w:color w:val="000000"/>
                <w:sz w:val="18"/>
                <w:szCs w:val="18"/>
              </w:rPr>
            </w:pPr>
            <w:r w:rsidRPr="002B5AA8">
              <w:rPr>
                <w:rFonts w:ascii="Arial" w:hAnsi="Arial" w:cs="Arial"/>
                <w:color w:val="000000"/>
                <w:sz w:val="18"/>
                <w:szCs w:val="18"/>
                <w:highlight w:val="yellow"/>
              </w:rPr>
              <w:t>Produktname Pflegecreme</w:t>
            </w:r>
          </w:p>
        </w:tc>
      </w:tr>
      <w:tr w:rsidR="002B5AA8" w:rsidRPr="00490F14" w:rsidTr="005955F4">
        <w:trPr>
          <w:trHeight w:val="648"/>
          <w:jc w:val="center"/>
        </w:trPr>
        <w:tc>
          <w:tcPr>
            <w:tcW w:w="2438" w:type="dxa"/>
            <w:shd w:val="clear" w:color="auto" w:fill="D6E3BC"/>
          </w:tcPr>
          <w:p w:rsidR="002B5AA8" w:rsidRPr="00490F14" w:rsidRDefault="002B5AA8" w:rsidP="004331B0">
            <w:pPr>
              <w:spacing w:after="0" w:line="240" w:lineRule="auto"/>
              <w:jc w:val="both"/>
              <w:rPr>
                <w:rFonts w:ascii="Arial" w:hAnsi="Arial" w:cs="Arial"/>
                <w:color w:val="000000"/>
                <w:sz w:val="18"/>
                <w:szCs w:val="18"/>
              </w:rPr>
            </w:pPr>
            <w:r w:rsidRPr="00490F14">
              <w:rPr>
                <w:rFonts w:ascii="Arial" w:hAnsi="Arial" w:cs="Arial"/>
                <w:color w:val="000000"/>
                <w:sz w:val="18"/>
                <w:szCs w:val="18"/>
              </w:rPr>
              <w:t>Physikalische Gefährdung</w:t>
            </w:r>
          </w:p>
          <w:p w:rsidR="002B5AA8" w:rsidRPr="00490F14" w:rsidRDefault="002B5AA8" w:rsidP="004331B0">
            <w:pPr>
              <w:spacing w:after="0" w:line="240" w:lineRule="auto"/>
              <w:jc w:val="both"/>
              <w:rPr>
                <w:rFonts w:ascii="Arial" w:hAnsi="Arial" w:cs="Arial"/>
                <w:color w:val="000000"/>
                <w:sz w:val="18"/>
                <w:szCs w:val="18"/>
              </w:rPr>
            </w:pPr>
            <w:r w:rsidRPr="00490F14">
              <w:rPr>
                <w:rFonts w:ascii="Arial" w:hAnsi="Arial" w:cs="Arial"/>
                <w:color w:val="000000"/>
                <w:sz w:val="18"/>
                <w:szCs w:val="18"/>
              </w:rPr>
              <w:t>(Autoklav)</w:t>
            </w:r>
          </w:p>
        </w:tc>
        <w:tc>
          <w:tcPr>
            <w:tcW w:w="1814" w:type="dxa"/>
            <w:shd w:val="clear" w:color="auto" w:fill="D6E3BC"/>
          </w:tcPr>
          <w:p w:rsidR="002B5AA8" w:rsidRPr="00490F14" w:rsidRDefault="002B5AA8" w:rsidP="004331B0">
            <w:pPr>
              <w:spacing w:after="0" w:line="240" w:lineRule="auto"/>
              <w:jc w:val="both"/>
              <w:rPr>
                <w:rFonts w:ascii="Arial" w:hAnsi="Arial" w:cs="Arial"/>
                <w:color w:val="000000"/>
                <w:sz w:val="18"/>
                <w:szCs w:val="18"/>
              </w:rPr>
            </w:pPr>
            <w:r w:rsidRPr="00490F14">
              <w:rPr>
                <w:rFonts w:ascii="Arial" w:hAnsi="Arial" w:cs="Arial"/>
                <w:color w:val="000000"/>
                <w:sz w:val="18"/>
                <w:szCs w:val="18"/>
              </w:rPr>
              <w:t>Hitzeschutz-Handschuhe</w:t>
            </w:r>
          </w:p>
        </w:tc>
        <w:tc>
          <w:tcPr>
            <w:tcW w:w="1814" w:type="dxa"/>
            <w:shd w:val="clear" w:color="auto" w:fill="D6E3BC"/>
          </w:tcPr>
          <w:p w:rsidR="002B5AA8" w:rsidRPr="00490F14" w:rsidRDefault="002B5AA8" w:rsidP="004331B0">
            <w:pPr>
              <w:spacing w:after="0" w:line="240" w:lineRule="auto"/>
              <w:jc w:val="both"/>
              <w:rPr>
                <w:rFonts w:ascii="Arial" w:hAnsi="Arial" w:cs="Arial"/>
                <w:color w:val="000000"/>
                <w:sz w:val="18"/>
                <w:szCs w:val="18"/>
              </w:rPr>
            </w:pPr>
            <w:r w:rsidRPr="00490F14">
              <w:rPr>
                <w:rFonts w:ascii="Arial" w:hAnsi="Arial" w:cs="Arial"/>
                <w:color w:val="000000"/>
                <w:sz w:val="18"/>
                <w:szCs w:val="18"/>
              </w:rPr>
              <w:t xml:space="preserve"> </w:t>
            </w:r>
          </w:p>
        </w:tc>
        <w:tc>
          <w:tcPr>
            <w:tcW w:w="1814" w:type="dxa"/>
            <w:shd w:val="clear" w:color="auto" w:fill="D6E3BC"/>
          </w:tcPr>
          <w:p w:rsidR="002B5AA8" w:rsidRPr="00490F14" w:rsidRDefault="002B5AA8" w:rsidP="004331B0">
            <w:pPr>
              <w:spacing w:after="0" w:line="240" w:lineRule="auto"/>
              <w:jc w:val="center"/>
              <w:rPr>
                <w:rFonts w:ascii="Arial" w:hAnsi="Arial" w:cs="Arial"/>
                <w:color w:val="000000"/>
                <w:sz w:val="18"/>
                <w:szCs w:val="18"/>
              </w:rPr>
            </w:pPr>
            <w:r>
              <w:rPr>
                <w:rFonts w:ascii="Arial" w:hAnsi="Arial" w:cs="Arial"/>
                <w:color w:val="000000"/>
                <w:sz w:val="18"/>
                <w:szCs w:val="18"/>
              </w:rPr>
              <w:t>Flüssigseife aus dem Wandspender</w:t>
            </w:r>
          </w:p>
        </w:tc>
        <w:tc>
          <w:tcPr>
            <w:tcW w:w="1589" w:type="dxa"/>
            <w:shd w:val="clear" w:color="auto" w:fill="D6E3BC"/>
          </w:tcPr>
          <w:p w:rsidR="002B5AA8" w:rsidRPr="00490F14" w:rsidRDefault="002B5AA8" w:rsidP="002B5AA8">
            <w:pPr>
              <w:spacing w:after="0" w:line="240" w:lineRule="auto"/>
              <w:jc w:val="center"/>
              <w:rPr>
                <w:rFonts w:ascii="Arial" w:hAnsi="Arial" w:cs="Arial"/>
                <w:color w:val="000000"/>
                <w:sz w:val="18"/>
                <w:szCs w:val="18"/>
              </w:rPr>
            </w:pPr>
            <w:r w:rsidRPr="002B5AA8">
              <w:rPr>
                <w:rFonts w:ascii="Arial" w:hAnsi="Arial" w:cs="Arial"/>
                <w:color w:val="000000"/>
                <w:sz w:val="18"/>
                <w:szCs w:val="18"/>
                <w:highlight w:val="yellow"/>
              </w:rPr>
              <w:t>Produktname Pflegecreme</w:t>
            </w:r>
          </w:p>
        </w:tc>
      </w:tr>
      <w:tr w:rsidR="002B5AA8" w:rsidRPr="00490F14" w:rsidTr="005955F4">
        <w:trPr>
          <w:trHeight w:val="648"/>
          <w:jc w:val="center"/>
        </w:trPr>
        <w:tc>
          <w:tcPr>
            <w:tcW w:w="2438" w:type="dxa"/>
            <w:shd w:val="clear" w:color="auto" w:fill="FFFFCC"/>
          </w:tcPr>
          <w:p w:rsidR="002B5AA8" w:rsidRDefault="002B5AA8" w:rsidP="004331B0">
            <w:pPr>
              <w:spacing w:after="0" w:line="240" w:lineRule="auto"/>
              <w:jc w:val="both"/>
              <w:rPr>
                <w:rFonts w:ascii="Arial" w:hAnsi="Arial" w:cs="Arial"/>
                <w:color w:val="000000"/>
                <w:sz w:val="18"/>
                <w:szCs w:val="18"/>
              </w:rPr>
            </w:pPr>
            <w:r>
              <w:rPr>
                <w:rFonts w:ascii="Arial" w:hAnsi="Arial" w:cs="Arial"/>
                <w:color w:val="000000"/>
                <w:sz w:val="18"/>
                <w:szCs w:val="18"/>
              </w:rPr>
              <w:t>Gefahrstoffe</w:t>
            </w:r>
          </w:p>
          <w:p w:rsidR="002B5AA8" w:rsidRPr="00490F14" w:rsidRDefault="002B5AA8" w:rsidP="004331B0">
            <w:pPr>
              <w:spacing w:after="0" w:line="240" w:lineRule="auto"/>
              <w:jc w:val="both"/>
              <w:rPr>
                <w:rFonts w:ascii="Arial" w:hAnsi="Arial" w:cs="Arial"/>
                <w:color w:val="000000"/>
                <w:sz w:val="18"/>
                <w:szCs w:val="18"/>
              </w:rPr>
            </w:pPr>
            <w:r>
              <w:rPr>
                <w:rFonts w:ascii="Arial" w:hAnsi="Arial" w:cs="Arial"/>
                <w:color w:val="000000"/>
                <w:sz w:val="18"/>
                <w:szCs w:val="18"/>
              </w:rPr>
              <w:t>(z. B. DM-Konzentrate)</w:t>
            </w:r>
          </w:p>
        </w:tc>
        <w:tc>
          <w:tcPr>
            <w:tcW w:w="1814" w:type="dxa"/>
            <w:shd w:val="clear" w:color="auto" w:fill="FFFFCC"/>
          </w:tcPr>
          <w:p w:rsidR="002B5AA8" w:rsidRPr="00490F14" w:rsidRDefault="002B5AA8" w:rsidP="004331B0">
            <w:pPr>
              <w:spacing w:after="0" w:line="240" w:lineRule="auto"/>
              <w:rPr>
                <w:rFonts w:ascii="Arial" w:hAnsi="Arial" w:cs="Arial"/>
                <w:color w:val="000000"/>
                <w:sz w:val="18"/>
                <w:szCs w:val="18"/>
              </w:rPr>
            </w:pPr>
            <w:r w:rsidRPr="00490F14">
              <w:rPr>
                <w:rFonts w:ascii="Arial" w:hAnsi="Arial" w:cs="Arial"/>
                <w:color w:val="000000"/>
                <w:sz w:val="18"/>
                <w:szCs w:val="18"/>
              </w:rPr>
              <w:t xml:space="preserve">Dickwandige Handschuhe </w:t>
            </w:r>
          </w:p>
        </w:tc>
        <w:tc>
          <w:tcPr>
            <w:tcW w:w="1814" w:type="dxa"/>
            <w:shd w:val="clear" w:color="auto" w:fill="FFFFCC"/>
          </w:tcPr>
          <w:p w:rsidR="002B5AA8" w:rsidRPr="002B5AA8" w:rsidRDefault="002B5AA8" w:rsidP="002B5AA8">
            <w:pPr>
              <w:spacing w:after="0" w:line="240" w:lineRule="auto"/>
              <w:jc w:val="both"/>
              <w:rPr>
                <w:rFonts w:ascii="Arial" w:hAnsi="Arial" w:cs="Arial"/>
                <w:color w:val="000000"/>
                <w:sz w:val="18"/>
                <w:szCs w:val="18"/>
                <w:highlight w:val="yellow"/>
              </w:rPr>
            </w:pPr>
            <w:r>
              <w:rPr>
                <w:rFonts w:ascii="Arial" w:hAnsi="Arial" w:cs="Arial"/>
                <w:color w:val="000000"/>
                <w:sz w:val="18"/>
                <w:szCs w:val="18"/>
              </w:rPr>
              <w:t xml:space="preserve"> </w:t>
            </w:r>
            <w:r w:rsidRPr="002B5AA8">
              <w:rPr>
                <w:rFonts w:ascii="Arial" w:hAnsi="Arial" w:cs="Arial"/>
                <w:color w:val="000000"/>
                <w:sz w:val="18"/>
                <w:szCs w:val="18"/>
                <w:highlight w:val="yellow"/>
              </w:rPr>
              <w:t>Produktname</w:t>
            </w:r>
          </w:p>
          <w:p w:rsidR="002B5AA8" w:rsidRPr="00490F14" w:rsidRDefault="002B5AA8" w:rsidP="002B5AA8">
            <w:pPr>
              <w:spacing w:after="0" w:line="240" w:lineRule="auto"/>
              <w:jc w:val="both"/>
              <w:rPr>
                <w:rFonts w:ascii="Arial" w:hAnsi="Arial" w:cs="Arial"/>
                <w:color w:val="000000"/>
                <w:sz w:val="18"/>
                <w:szCs w:val="18"/>
              </w:rPr>
            </w:pPr>
            <w:r w:rsidRPr="002B5AA8">
              <w:rPr>
                <w:rFonts w:ascii="Arial" w:hAnsi="Arial" w:cs="Arial"/>
                <w:color w:val="000000"/>
                <w:sz w:val="18"/>
                <w:szCs w:val="18"/>
                <w:highlight w:val="yellow"/>
              </w:rPr>
              <w:t>Hautschutzcreme</w:t>
            </w:r>
          </w:p>
        </w:tc>
        <w:tc>
          <w:tcPr>
            <w:tcW w:w="1814" w:type="dxa"/>
            <w:shd w:val="clear" w:color="auto" w:fill="FFFFCC"/>
          </w:tcPr>
          <w:p w:rsidR="002B5AA8" w:rsidRPr="00490F14" w:rsidRDefault="002B5AA8" w:rsidP="004331B0">
            <w:pPr>
              <w:spacing w:after="0" w:line="240" w:lineRule="auto"/>
              <w:jc w:val="center"/>
              <w:rPr>
                <w:rFonts w:ascii="Arial" w:hAnsi="Arial" w:cs="Arial"/>
                <w:color w:val="000000"/>
                <w:sz w:val="18"/>
                <w:szCs w:val="18"/>
              </w:rPr>
            </w:pPr>
            <w:r>
              <w:rPr>
                <w:rFonts w:ascii="Arial" w:hAnsi="Arial" w:cs="Arial"/>
                <w:color w:val="000000"/>
                <w:sz w:val="18"/>
                <w:szCs w:val="18"/>
              </w:rPr>
              <w:t>Flüssigseife aus dem Wandspender</w:t>
            </w:r>
          </w:p>
        </w:tc>
        <w:tc>
          <w:tcPr>
            <w:tcW w:w="1589" w:type="dxa"/>
            <w:shd w:val="clear" w:color="auto" w:fill="FFFFCC"/>
          </w:tcPr>
          <w:p w:rsidR="002B5AA8" w:rsidRPr="00490F14" w:rsidRDefault="002B5AA8" w:rsidP="002B5AA8">
            <w:pPr>
              <w:spacing w:after="0" w:line="240" w:lineRule="auto"/>
              <w:jc w:val="center"/>
              <w:rPr>
                <w:rFonts w:ascii="Arial" w:hAnsi="Arial" w:cs="Arial"/>
                <w:color w:val="000000"/>
                <w:sz w:val="18"/>
                <w:szCs w:val="18"/>
              </w:rPr>
            </w:pPr>
            <w:r w:rsidRPr="002B5AA8">
              <w:rPr>
                <w:rFonts w:ascii="Arial" w:hAnsi="Arial" w:cs="Arial"/>
                <w:color w:val="000000"/>
                <w:sz w:val="18"/>
                <w:szCs w:val="18"/>
                <w:highlight w:val="yellow"/>
              </w:rPr>
              <w:t>Produktname Pflegecreme</w:t>
            </w:r>
          </w:p>
        </w:tc>
      </w:tr>
      <w:tr w:rsidR="002B5AA8" w:rsidRPr="00490F14" w:rsidTr="005955F4">
        <w:trPr>
          <w:trHeight w:val="648"/>
          <w:jc w:val="center"/>
        </w:trPr>
        <w:tc>
          <w:tcPr>
            <w:tcW w:w="2438" w:type="dxa"/>
          </w:tcPr>
          <w:p w:rsidR="002B5AA8" w:rsidRPr="00490F14" w:rsidRDefault="002B5AA8" w:rsidP="004331B0">
            <w:pPr>
              <w:spacing w:after="0" w:line="240" w:lineRule="auto"/>
              <w:jc w:val="both"/>
              <w:rPr>
                <w:rFonts w:ascii="Arial" w:hAnsi="Arial" w:cs="Arial"/>
                <w:color w:val="000000"/>
                <w:sz w:val="18"/>
                <w:szCs w:val="18"/>
              </w:rPr>
            </w:pPr>
          </w:p>
        </w:tc>
        <w:tc>
          <w:tcPr>
            <w:tcW w:w="1814" w:type="dxa"/>
          </w:tcPr>
          <w:p w:rsidR="002B5AA8" w:rsidRPr="00490F14" w:rsidRDefault="002B5AA8" w:rsidP="004331B0">
            <w:pPr>
              <w:spacing w:after="0" w:line="240" w:lineRule="auto"/>
              <w:jc w:val="both"/>
              <w:rPr>
                <w:rFonts w:ascii="Arial" w:hAnsi="Arial" w:cs="Arial"/>
                <w:color w:val="000000"/>
                <w:sz w:val="18"/>
                <w:szCs w:val="18"/>
              </w:rPr>
            </w:pPr>
          </w:p>
        </w:tc>
        <w:tc>
          <w:tcPr>
            <w:tcW w:w="1814" w:type="dxa"/>
          </w:tcPr>
          <w:p w:rsidR="002B5AA8" w:rsidRPr="00490F14" w:rsidRDefault="002B5AA8" w:rsidP="004331B0">
            <w:pPr>
              <w:spacing w:after="0" w:line="240" w:lineRule="auto"/>
              <w:jc w:val="both"/>
              <w:rPr>
                <w:rFonts w:ascii="Arial" w:hAnsi="Arial" w:cs="Arial"/>
                <w:color w:val="000000"/>
                <w:sz w:val="18"/>
                <w:szCs w:val="18"/>
              </w:rPr>
            </w:pPr>
          </w:p>
        </w:tc>
        <w:tc>
          <w:tcPr>
            <w:tcW w:w="1814" w:type="dxa"/>
          </w:tcPr>
          <w:p w:rsidR="002B5AA8" w:rsidRPr="00490F14" w:rsidRDefault="002B5AA8" w:rsidP="004331B0">
            <w:pPr>
              <w:spacing w:after="0" w:line="240" w:lineRule="auto"/>
              <w:jc w:val="both"/>
              <w:rPr>
                <w:rFonts w:ascii="Arial" w:hAnsi="Arial" w:cs="Arial"/>
                <w:color w:val="000000"/>
                <w:sz w:val="18"/>
                <w:szCs w:val="18"/>
              </w:rPr>
            </w:pPr>
          </w:p>
        </w:tc>
        <w:tc>
          <w:tcPr>
            <w:tcW w:w="1589" w:type="dxa"/>
          </w:tcPr>
          <w:p w:rsidR="002B5AA8" w:rsidRPr="00490F14" w:rsidRDefault="002B5AA8" w:rsidP="004331B0">
            <w:pPr>
              <w:spacing w:after="0" w:line="240" w:lineRule="auto"/>
              <w:jc w:val="both"/>
              <w:rPr>
                <w:rFonts w:ascii="Arial" w:hAnsi="Arial" w:cs="Arial"/>
                <w:color w:val="000000"/>
                <w:sz w:val="18"/>
                <w:szCs w:val="18"/>
              </w:rPr>
            </w:pPr>
          </w:p>
        </w:tc>
      </w:tr>
    </w:tbl>
    <w:p w:rsidR="005955F4" w:rsidRPr="0000083C" w:rsidRDefault="005955F4" w:rsidP="005955F4">
      <w:pPr>
        <w:pStyle w:val="berschrift3"/>
      </w:pPr>
      <w:bookmarkStart w:id="24" w:name="_Toc422471733"/>
      <w:r w:rsidRPr="0000083C">
        <w:t>Fingernägel</w:t>
      </w:r>
      <w:bookmarkEnd w:id="24"/>
    </w:p>
    <w:p w:rsidR="005955F4" w:rsidRPr="00D67995" w:rsidRDefault="005955F4" w:rsidP="005955F4">
      <w:pPr>
        <w:spacing w:after="0" w:line="240" w:lineRule="auto"/>
        <w:jc w:val="both"/>
        <w:rPr>
          <w:rFonts w:ascii="Arial" w:hAnsi="Arial" w:cs="Arial"/>
        </w:rPr>
      </w:pPr>
      <w:r w:rsidRPr="002A3D4A">
        <w:rPr>
          <w:rFonts w:ascii="Arial" w:hAnsi="Arial" w:cs="Arial"/>
        </w:rPr>
        <w:t xml:space="preserve">Fingernägel </w:t>
      </w:r>
      <w:r>
        <w:rPr>
          <w:rFonts w:ascii="Arial" w:hAnsi="Arial" w:cs="Arial"/>
        </w:rPr>
        <w:t>müssen</w:t>
      </w:r>
      <w:r w:rsidRPr="002A3D4A">
        <w:rPr>
          <w:rFonts w:ascii="Arial" w:hAnsi="Arial" w:cs="Arial"/>
        </w:rPr>
        <w:t xml:space="preserve"> kurz und rund geschnitten sein. Bei der Nagelpflege sind Mikroläsionen zu vermeiden um keine Eintrittspforten für Erreger zu schaffen. Nagellack darf während der </w:t>
      </w:r>
      <w:r w:rsidR="00C17423">
        <w:rPr>
          <w:rFonts w:ascii="Arial" w:hAnsi="Arial" w:cs="Arial"/>
        </w:rPr>
        <w:t>Arbeitszeit in der Praxis</w:t>
      </w:r>
      <w:r w:rsidRPr="002A3D4A">
        <w:rPr>
          <w:rFonts w:ascii="Arial" w:hAnsi="Arial" w:cs="Arial"/>
        </w:rPr>
        <w:t xml:space="preserve"> nicht aufgetragen sein. Der Nagellack wird durch das Händedesinfektionsmittel aufgelöst (</w:t>
      </w:r>
      <w:r w:rsidRPr="002A3D4A">
        <w:rPr>
          <w:rFonts w:ascii="Arial" w:hAnsi="Arial" w:cs="Arial"/>
        </w:rPr>
        <w:sym w:font="Wingdings" w:char="F0E0"/>
      </w:r>
      <w:r w:rsidRPr="002A3D4A">
        <w:rPr>
          <w:rFonts w:ascii="Arial" w:hAnsi="Arial" w:cs="Arial"/>
        </w:rPr>
        <w:t xml:space="preserve"> brüchiger Nagellack stellt Keimnischen dar) und beeinträchtigt die Händedesinfektion.</w:t>
      </w:r>
    </w:p>
    <w:p w:rsidR="00C17423" w:rsidRDefault="00C17423">
      <w:r>
        <w:br w:type="page"/>
      </w:r>
    </w:p>
    <w:p w:rsidR="005955F4" w:rsidRDefault="00551995" w:rsidP="00551995">
      <w:pPr>
        <w:pStyle w:val="berschrift2"/>
      </w:pPr>
      <w:bookmarkStart w:id="25" w:name="_Toc422471734"/>
      <w:r>
        <w:lastRenderedPageBreak/>
        <w:t>Verhalten bei eigenen Erkrankungen</w:t>
      </w:r>
      <w:bookmarkEnd w:id="25"/>
    </w:p>
    <w:p w:rsidR="00551995" w:rsidRPr="00E40D97" w:rsidRDefault="00551995" w:rsidP="00551995">
      <w:pPr>
        <w:spacing w:after="0" w:line="240" w:lineRule="auto"/>
        <w:jc w:val="both"/>
        <w:rPr>
          <w:rFonts w:ascii="Arial" w:hAnsi="Arial" w:cs="Arial"/>
        </w:rPr>
      </w:pPr>
      <w:r>
        <w:rPr>
          <w:rFonts w:ascii="Arial" w:hAnsi="Arial" w:cs="Arial"/>
        </w:rPr>
        <w:t>Bei</w:t>
      </w:r>
      <w:r w:rsidRPr="00E40D97">
        <w:rPr>
          <w:rFonts w:ascii="Arial" w:hAnsi="Arial" w:cs="Arial"/>
        </w:rPr>
        <w:t xml:space="preserve"> Atemwegserkrankungen ist bei direktem Patientenkontakt mit immungeschwächten Patienten (z.B. onkologische Patienten) ein Mund- Nasenschutz zu tragen! </w:t>
      </w:r>
    </w:p>
    <w:p w:rsidR="00551995" w:rsidRDefault="00551995" w:rsidP="00683D7E">
      <w:pPr>
        <w:spacing w:after="0" w:line="240" w:lineRule="auto"/>
        <w:jc w:val="both"/>
        <w:rPr>
          <w:rFonts w:ascii="Arial" w:hAnsi="Arial" w:cs="Arial"/>
        </w:rPr>
      </w:pPr>
      <w:r w:rsidRPr="00E40D97">
        <w:rPr>
          <w:rFonts w:ascii="Arial" w:hAnsi="Arial" w:cs="Arial"/>
        </w:rPr>
        <w:t>Auf eine gründliche Hände</w:t>
      </w:r>
      <w:r>
        <w:rPr>
          <w:rFonts w:ascii="Arial" w:hAnsi="Arial" w:cs="Arial"/>
        </w:rPr>
        <w:t>hygiene</w:t>
      </w:r>
      <w:r w:rsidRPr="00E40D97">
        <w:rPr>
          <w:rFonts w:ascii="Arial" w:hAnsi="Arial" w:cs="Arial"/>
        </w:rPr>
        <w:t xml:space="preserve"> ist peinlichst zu achten.</w:t>
      </w:r>
    </w:p>
    <w:p w:rsidR="00A8354C" w:rsidRDefault="00A8354C" w:rsidP="00A8354C">
      <w:pPr>
        <w:pStyle w:val="berschrift3"/>
      </w:pPr>
      <w:bookmarkStart w:id="26" w:name="_Toc422471735"/>
      <w:r>
        <w:t>Neue Leitlinie zur HIV-Postexpositionsprophylaxe</w:t>
      </w:r>
      <w:bookmarkEnd w:id="26"/>
    </w:p>
    <w:p w:rsidR="00A8354C" w:rsidRPr="00A8354C" w:rsidRDefault="00A8354C" w:rsidP="00A8354C">
      <w:pPr>
        <w:spacing w:after="0" w:line="240" w:lineRule="auto"/>
      </w:pPr>
    </w:p>
    <w:p w:rsidR="00A8354C" w:rsidRPr="008B3486" w:rsidRDefault="00A8354C" w:rsidP="00A8354C">
      <w:pPr>
        <w:spacing w:after="0" w:line="240" w:lineRule="auto"/>
        <w:ind w:right="-284"/>
        <w:jc w:val="center"/>
        <w:rPr>
          <w:rFonts w:ascii="Arial" w:eastAsia="Times New Roman" w:hAnsi="Arial" w:cs="Arial"/>
          <w:lang w:eastAsia="de-DE"/>
        </w:rPr>
      </w:pPr>
      <w:r w:rsidRPr="008B3486">
        <w:rPr>
          <w:rFonts w:ascii="Arial" w:hAnsi="Arial" w:cs="Arial"/>
          <w:noProof/>
          <w:lang w:eastAsia="de-DE"/>
        </w:rPr>
        <w:drawing>
          <wp:inline distT="0" distB="0" distL="0" distR="0">
            <wp:extent cx="5760720" cy="2628347"/>
            <wp:effectExtent l="0" t="0" r="5080" b="0"/>
            <wp:docPr id="133"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628347"/>
                    </a:xfrm>
                    <a:prstGeom prst="rect">
                      <a:avLst/>
                    </a:prstGeom>
                    <a:noFill/>
                    <a:ln>
                      <a:noFill/>
                    </a:ln>
                  </pic:spPr>
                </pic:pic>
              </a:graphicData>
            </a:graphic>
          </wp:inline>
        </w:drawing>
      </w:r>
    </w:p>
    <w:p w:rsidR="00A8354C" w:rsidRPr="002B5AA8" w:rsidRDefault="00A8354C" w:rsidP="00A8354C">
      <w:pPr>
        <w:widowControl w:val="0"/>
        <w:autoSpaceDE w:val="0"/>
        <w:autoSpaceDN w:val="0"/>
        <w:adjustRightInd w:val="0"/>
        <w:spacing w:after="240" w:line="220" w:lineRule="atLeast"/>
        <w:rPr>
          <w:rFonts w:ascii="Arial" w:hAnsi="Arial" w:cs="Arial"/>
          <w:color w:val="000000"/>
          <w:sz w:val="16"/>
          <w:szCs w:val="16"/>
        </w:rPr>
      </w:pPr>
      <w:r w:rsidRPr="002B5AA8">
        <w:rPr>
          <w:rFonts w:ascii="Arial" w:hAnsi="Arial" w:cs="Arial"/>
          <w:b/>
          <w:color w:val="000000"/>
          <w:sz w:val="16"/>
          <w:szCs w:val="16"/>
        </w:rPr>
        <w:t>Tab. 1</w:t>
      </w:r>
      <w:r w:rsidRPr="002B5AA8">
        <w:rPr>
          <w:rFonts w:ascii="Arial" w:hAnsi="Arial" w:cs="Arial"/>
          <w:color w:val="000000"/>
          <w:sz w:val="16"/>
          <w:szCs w:val="16"/>
        </w:rPr>
        <w:t xml:space="preserve"> Sofortmaßnahmen nach beruflicher HIV-Exposition </w:t>
      </w:r>
    </w:p>
    <w:p w:rsidR="00A8354C" w:rsidRPr="008B3486" w:rsidRDefault="002B5AA8" w:rsidP="00A8354C">
      <w:pPr>
        <w:widowControl w:val="0"/>
        <w:autoSpaceDE w:val="0"/>
        <w:autoSpaceDN w:val="0"/>
        <w:adjustRightInd w:val="0"/>
        <w:spacing w:after="0" w:line="240" w:lineRule="auto"/>
        <w:jc w:val="both"/>
        <w:rPr>
          <w:rFonts w:ascii="Arial" w:hAnsi="Arial" w:cs="Arial"/>
          <w:color w:val="000000"/>
        </w:rPr>
      </w:pPr>
      <w:r>
        <w:rPr>
          <w:rFonts w:ascii="Arial" w:hAnsi="Arial" w:cs="Arial"/>
          <w:color w:val="000000"/>
        </w:rPr>
        <w:t>Die</w:t>
      </w:r>
      <w:r w:rsidR="00A8354C" w:rsidRPr="008B3486">
        <w:rPr>
          <w:rFonts w:ascii="Arial" w:hAnsi="Arial" w:cs="Arial"/>
          <w:color w:val="000000"/>
        </w:rPr>
        <w:t xml:space="preserve"> Beurteilung des HIV-Expositionsrisikos zur Abwägung des Nutzens und der Risiken einer HIV-PEP sollte </w:t>
      </w:r>
      <w:r>
        <w:rPr>
          <w:rFonts w:ascii="Arial" w:hAnsi="Arial" w:cs="Arial"/>
          <w:color w:val="000000"/>
        </w:rPr>
        <w:t xml:space="preserve">durch </w:t>
      </w:r>
      <w:r w:rsidR="00A8354C" w:rsidRPr="008B3486">
        <w:rPr>
          <w:rFonts w:ascii="Arial" w:hAnsi="Arial" w:cs="Arial"/>
          <w:color w:val="000000"/>
        </w:rPr>
        <w:t>ein</w:t>
      </w:r>
      <w:r>
        <w:rPr>
          <w:rFonts w:ascii="Arial" w:hAnsi="Arial" w:cs="Arial"/>
          <w:color w:val="000000"/>
        </w:rPr>
        <w:t>en in der HIV-Therapie erfahrenen</w:t>
      </w:r>
      <w:r w:rsidR="00A8354C" w:rsidRPr="008B3486">
        <w:rPr>
          <w:rFonts w:ascii="Arial" w:hAnsi="Arial" w:cs="Arial"/>
          <w:color w:val="000000"/>
        </w:rPr>
        <w:t xml:space="preserve"> Arzt </w:t>
      </w:r>
      <w:r>
        <w:rPr>
          <w:rFonts w:ascii="Arial" w:hAnsi="Arial" w:cs="Arial"/>
          <w:color w:val="000000"/>
        </w:rPr>
        <w:t>durchgeführt</w:t>
      </w:r>
      <w:r w:rsidR="00A8354C" w:rsidRPr="008B3486">
        <w:rPr>
          <w:rFonts w:ascii="Arial" w:hAnsi="Arial" w:cs="Arial"/>
          <w:color w:val="000000"/>
        </w:rPr>
        <w:t xml:space="preserve"> werden. Insbesondere in Fällen, in denen das Expositionsrisiko nicht ganz klar bzw. der HIV-Status der Indexperson unbekannt aber eine </w:t>
      </w:r>
      <w:proofErr w:type="spellStart"/>
      <w:r w:rsidR="00A8354C" w:rsidRPr="008B3486">
        <w:rPr>
          <w:rFonts w:ascii="Arial" w:hAnsi="Arial" w:cs="Arial"/>
          <w:color w:val="000000"/>
        </w:rPr>
        <w:t>virämische</w:t>
      </w:r>
      <w:proofErr w:type="spellEnd"/>
      <w:r w:rsidR="00A8354C" w:rsidRPr="008B3486">
        <w:rPr>
          <w:rFonts w:ascii="Arial" w:hAnsi="Arial" w:cs="Arial"/>
          <w:color w:val="000000"/>
        </w:rPr>
        <w:t xml:space="preserve"> Infektion nicht unwahrscheinlich ist und kein erfahrener Arzt verfügbar ist, kann eine HIV-PEP vorläufig und notfallmäßig eingeleitet werden. Über die Notwendigkeit der Fortführung kann dann unter Hinzuziehung von erfahrenen Experten am Folgetag entschieden werden. </w:t>
      </w:r>
    </w:p>
    <w:p w:rsidR="00A8354C" w:rsidRPr="008B3486" w:rsidRDefault="00A8354C" w:rsidP="00A8354C">
      <w:pPr>
        <w:spacing w:after="0" w:line="240" w:lineRule="auto"/>
        <w:rPr>
          <w:rFonts w:ascii="Arial" w:hAnsi="Arial" w:cs="Arial"/>
        </w:rPr>
      </w:pPr>
    </w:p>
    <w:p w:rsidR="00A8354C" w:rsidRPr="008B3486" w:rsidRDefault="00A8354C" w:rsidP="00A8354C">
      <w:pPr>
        <w:widowControl w:val="0"/>
        <w:autoSpaceDE w:val="0"/>
        <w:autoSpaceDN w:val="0"/>
        <w:adjustRightInd w:val="0"/>
        <w:spacing w:after="0" w:line="240" w:lineRule="auto"/>
        <w:jc w:val="both"/>
        <w:rPr>
          <w:rFonts w:ascii="Arial" w:hAnsi="Arial" w:cs="Arial"/>
          <w:color w:val="000000"/>
        </w:rPr>
      </w:pPr>
      <w:r w:rsidRPr="008B3486">
        <w:rPr>
          <w:rFonts w:ascii="Arial" w:hAnsi="Arial" w:cs="Arial"/>
          <w:b/>
          <w:bCs/>
          <w:color w:val="535353"/>
        </w:rPr>
        <w:t xml:space="preserve">KONTROLLUNTERSUCHUNGEN: </w:t>
      </w:r>
    </w:p>
    <w:p w:rsidR="00A8354C" w:rsidRPr="008B3486" w:rsidRDefault="00A8354C" w:rsidP="00A8354C">
      <w:pPr>
        <w:widowControl w:val="0"/>
        <w:autoSpaceDE w:val="0"/>
        <w:autoSpaceDN w:val="0"/>
        <w:adjustRightInd w:val="0"/>
        <w:spacing w:after="0" w:line="240" w:lineRule="auto"/>
        <w:jc w:val="both"/>
        <w:rPr>
          <w:rFonts w:ascii="Arial" w:hAnsi="Arial" w:cs="Arial"/>
          <w:color w:val="000000"/>
        </w:rPr>
      </w:pPr>
      <w:r w:rsidRPr="008B3486">
        <w:rPr>
          <w:rFonts w:ascii="Arial" w:hAnsi="Arial" w:cs="Arial"/>
          <w:color w:val="000000"/>
        </w:rPr>
        <w:t xml:space="preserve">Nach der Ausgangsuntersuchung werden Kontrolluntersuchungen nach 2, 6 und 12 Wochen empfohlen. Sollte ein akutes, fieberhaftes Krankheitsbild innerhalb von 12 Wochen nach der Exposition bzw. nach dem Ende der medikamentösen Prophylaxe auftreten, muss eine primäre HIV-Infektion diagnostisch abgeklärt werden, bei negativem Antikörpernachweis ggf. auch durch Nachweis viraler Nukleinsäuren (NAT, HIV-PCR). Besonders verdächtig ist ein akutes Krankheitsbild innerhalb der ersten vier Wochen nach Exposition bzw. Ende der PEP. </w:t>
      </w:r>
    </w:p>
    <w:p w:rsidR="00A8354C" w:rsidRPr="008B3486" w:rsidRDefault="00A8354C" w:rsidP="00A8354C">
      <w:pPr>
        <w:spacing w:after="0" w:line="240" w:lineRule="auto"/>
        <w:rPr>
          <w:rFonts w:ascii="Arial" w:hAnsi="Arial" w:cs="Arial"/>
        </w:rPr>
      </w:pPr>
    </w:p>
    <w:p w:rsidR="00A8354C" w:rsidRPr="008B3486" w:rsidRDefault="00A8354C" w:rsidP="00A8354C">
      <w:pPr>
        <w:widowControl w:val="0"/>
        <w:autoSpaceDE w:val="0"/>
        <w:autoSpaceDN w:val="0"/>
        <w:adjustRightInd w:val="0"/>
        <w:spacing w:after="0" w:line="240" w:lineRule="auto"/>
        <w:jc w:val="both"/>
        <w:rPr>
          <w:rFonts w:ascii="Arial" w:hAnsi="Arial" w:cs="Arial"/>
          <w:color w:val="000000"/>
        </w:rPr>
      </w:pPr>
      <w:r w:rsidRPr="008B3486">
        <w:rPr>
          <w:rFonts w:ascii="Arial" w:hAnsi="Arial" w:cs="Arial"/>
          <w:b/>
          <w:bCs/>
          <w:color w:val="535353"/>
        </w:rPr>
        <w:t xml:space="preserve">KOSTENÜBERNAHME: </w:t>
      </w:r>
    </w:p>
    <w:p w:rsidR="00A8354C" w:rsidRPr="008B3486" w:rsidRDefault="00A8354C" w:rsidP="00A8354C">
      <w:pPr>
        <w:widowControl w:val="0"/>
        <w:autoSpaceDE w:val="0"/>
        <w:autoSpaceDN w:val="0"/>
        <w:adjustRightInd w:val="0"/>
        <w:spacing w:after="0" w:line="240" w:lineRule="auto"/>
        <w:jc w:val="both"/>
        <w:rPr>
          <w:rFonts w:ascii="Arial" w:hAnsi="Arial" w:cs="Arial"/>
          <w:color w:val="000000"/>
        </w:rPr>
      </w:pPr>
      <w:r w:rsidRPr="008B3486">
        <w:rPr>
          <w:rFonts w:ascii="Arial" w:hAnsi="Arial" w:cs="Arial"/>
          <w:b/>
          <w:bCs/>
          <w:color w:val="000000"/>
        </w:rPr>
        <w:t xml:space="preserve">Bei beruflicher Exposition: </w:t>
      </w:r>
      <w:r w:rsidRPr="008B3486">
        <w:rPr>
          <w:rFonts w:ascii="Arial" w:hAnsi="Arial" w:cs="Arial"/>
          <w:color w:val="000000"/>
        </w:rPr>
        <w:t xml:space="preserve">Wenn die ärztliche Indikation gemäß diesen Empfehlungen gestellt wurde und eine Unfallanzeige erfolgte, werden die Kosten der HIV-PEP durch die Träger der Gesetzlichen Unfallversicherung übernommen. </w:t>
      </w:r>
    </w:p>
    <w:p w:rsidR="00A8354C" w:rsidRPr="008B3486" w:rsidRDefault="00A8354C" w:rsidP="00A8354C">
      <w:pPr>
        <w:rPr>
          <w:rFonts w:ascii="Arial" w:hAnsi="Arial" w:cs="Arial"/>
        </w:rPr>
      </w:pPr>
    </w:p>
    <w:p w:rsidR="00A8354C" w:rsidRDefault="00A8354C" w:rsidP="00683D7E">
      <w:pPr>
        <w:spacing w:after="0" w:line="240" w:lineRule="auto"/>
        <w:jc w:val="both"/>
        <w:rPr>
          <w:rFonts w:ascii="Arial" w:hAnsi="Arial" w:cs="Arial"/>
        </w:rPr>
      </w:pPr>
    </w:p>
    <w:p w:rsidR="004331B0" w:rsidRDefault="004331B0" w:rsidP="00683D7E">
      <w:pPr>
        <w:spacing w:after="0" w:line="240" w:lineRule="auto"/>
        <w:jc w:val="both"/>
        <w:rPr>
          <w:rFonts w:ascii="Arial" w:hAnsi="Arial" w:cs="Arial"/>
        </w:rPr>
      </w:pPr>
    </w:p>
    <w:p w:rsidR="004331B0" w:rsidRDefault="004331B0" w:rsidP="004331B0">
      <w:pPr>
        <w:pStyle w:val="berschrift1"/>
      </w:pPr>
      <w:bookmarkStart w:id="27" w:name="_Toc422471736"/>
      <w:r>
        <w:lastRenderedPageBreak/>
        <w:t>Reinigung</w:t>
      </w:r>
      <w:bookmarkEnd w:id="27"/>
    </w:p>
    <w:p w:rsidR="00C30B32" w:rsidRPr="00C30B32" w:rsidRDefault="00E25D63" w:rsidP="00C30B32">
      <w:pPr>
        <w:spacing w:after="120" w:line="240" w:lineRule="auto"/>
        <w:jc w:val="both"/>
        <w:rPr>
          <w:rFonts w:ascii="Arial" w:eastAsia="Times New Roman" w:hAnsi="Arial" w:cs="Arial"/>
          <w:color w:val="222222"/>
          <w:shd w:val="clear" w:color="auto" w:fill="FFFFFF"/>
          <w:lang w:eastAsia="de-DE"/>
        </w:rPr>
      </w:pPr>
      <w:r w:rsidRPr="00E25D63">
        <w:rPr>
          <w:rFonts w:ascii="Arial" w:eastAsia="Times New Roman" w:hAnsi="Arial" w:cs="Arial"/>
          <w:color w:val="222222"/>
          <w:shd w:val="clear" w:color="auto" w:fill="FFFFFF"/>
          <w:lang w:eastAsia="de-DE"/>
        </w:rPr>
        <w:t>Unter </w:t>
      </w:r>
      <w:r w:rsidRPr="00E25D63">
        <w:rPr>
          <w:rFonts w:ascii="Arial" w:eastAsia="Times New Roman" w:hAnsi="Arial" w:cs="Arial"/>
          <w:bCs/>
          <w:color w:val="222222"/>
          <w:lang w:eastAsia="de-DE"/>
        </w:rPr>
        <w:t>Reinigung</w:t>
      </w:r>
      <w:r w:rsidRPr="00E25D63">
        <w:rPr>
          <w:rFonts w:ascii="Arial" w:eastAsia="Times New Roman" w:hAnsi="Arial" w:cs="Arial"/>
          <w:color w:val="222222"/>
          <w:shd w:val="clear" w:color="auto" w:fill="FFFFFF"/>
          <w:lang w:eastAsia="de-DE"/>
        </w:rPr>
        <w:t> versteht man die Beseitigung von sichtbarem Schmutz und unsichtbarem organischem Material, um zu verhindern, dass sich Mikroorganismen darin vermehren können.</w:t>
      </w:r>
    </w:p>
    <w:p w:rsidR="008A7C57" w:rsidRPr="00911141" w:rsidRDefault="008A7C57" w:rsidP="00C30B32">
      <w:pPr>
        <w:spacing w:after="120" w:line="240" w:lineRule="auto"/>
        <w:jc w:val="both"/>
        <w:rPr>
          <w:rFonts w:ascii="Arial" w:hAnsi="Arial" w:cs="Arial"/>
        </w:rPr>
      </w:pPr>
      <w:r>
        <w:rPr>
          <w:rFonts w:ascii="Arial" w:hAnsi="Arial" w:cs="Arial"/>
        </w:rPr>
        <w:t>Folgende</w:t>
      </w:r>
      <w:r w:rsidRPr="00911141">
        <w:rPr>
          <w:rFonts w:ascii="Arial" w:hAnsi="Arial" w:cs="Arial"/>
        </w:rPr>
        <w:t xml:space="preserve"> Reinigungsutensilien werden </w:t>
      </w:r>
      <w:r>
        <w:rPr>
          <w:rFonts w:ascii="Arial" w:hAnsi="Arial" w:cs="Arial"/>
        </w:rPr>
        <w:t>in der Praxis</w:t>
      </w:r>
      <w:r w:rsidRPr="00911141">
        <w:rPr>
          <w:rFonts w:ascii="Arial" w:hAnsi="Arial" w:cs="Arial"/>
        </w:rPr>
        <w:t xml:space="preserve"> bereitgestellt.</w:t>
      </w:r>
    </w:p>
    <w:p w:rsidR="008A7C57" w:rsidRPr="00911141" w:rsidRDefault="008A7C57" w:rsidP="008A7C57">
      <w:pPr>
        <w:numPr>
          <w:ilvl w:val="0"/>
          <w:numId w:val="24"/>
        </w:numPr>
        <w:spacing w:after="0" w:line="240" w:lineRule="auto"/>
        <w:ind w:left="0" w:firstLine="0"/>
        <w:jc w:val="both"/>
        <w:rPr>
          <w:rFonts w:ascii="Arial" w:hAnsi="Arial" w:cs="Arial"/>
        </w:rPr>
      </w:pPr>
      <w:r w:rsidRPr="00911141">
        <w:rPr>
          <w:rFonts w:ascii="Arial" w:hAnsi="Arial" w:cs="Arial"/>
        </w:rPr>
        <w:t>Schutzhandschuhe (Haushaltshandschuhe)</w:t>
      </w:r>
    </w:p>
    <w:p w:rsidR="008A7C57" w:rsidRPr="00911141" w:rsidRDefault="008A7C57" w:rsidP="008A7C57">
      <w:pPr>
        <w:numPr>
          <w:ilvl w:val="0"/>
          <w:numId w:val="24"/>
        </w:numPr>
        <w:spacing w:after="0" w:line="240" w:lineRule="auto"/>
        <w:ind w:left="0" w:firstLine="0"/>
        <w:jc w:val="both"/>
        <w:rPr>
          <w:rFonts w:ascii="Arial" w:hAnsi="Arial" w:cs="Arial"/>
        </w:rPr>
      </w:pPr>
      <w:r w:rsidRPr="00911141">
        <w:rPr>
          <w:rFonts w:ascii="Arial" w:hAnsi="Arial" w:cs="Arial"/>
        </w:rPr>
        <w:t>flüssigkeitsdichte Einmalschürzen</w:t>
      </w:r>
    </w:p>
    <w:p w:rsidR="008A7C57" w:rsidRPr="00911141" w:rsidRDefault="008A7C57" w:rsidP="008A7C57">
      <w:pPr>
        <w:numPr>
          <w:ilvl w:val="0"/>
          <w:numId w:val="24"/>
        </w:numPr>
        <w:spacing w:after="0" w:line="240" w:lineRule="auto"/>
        <w:ind w:left="0" w:firstLine="0"/>
        <w:jc w:val="both"/>
        <w:rPr>
          <w:rFonts w:ascii="Arial" w:hAnsi="Arial" w:cs="Arial"/>
        </w:rPr>
      </w:pPr>
      <w:r>
        <w:rPr>
          <w:rFonts w:ascii="Arial" w:hAnsi="Arial" w:cs="Arial"/>
        </w:rPr>
        <w:t xml:space="preserve">Eimer </w:t>
      </w:r>
      <w:r w:rsidR="00C30B32">
        <w:rPr>
          <w:rFonts w:ascii="Arial" w:hAnsi="Arial" w:cs="Arial"/>
        </w:rPr>
        <w:t>für</w:t>
      </w:r>
      <w:r>
        <w:rPr>
          <w:rFonts w:ascii="Arial" w:hAnsi="Arial" w:cs="Arial"/>
        </w:rPr>
        <w:t xml:space="preserve"> </w:t>
      </w:r>
      <w:r w:rsidRPr="00911141">
        <w:rPr>
          <w:rFonts w:ascii="Arial" w:hAnsi="Arial" w:cs="Arial"/>
        </w:rPr>
        <w:t>Reinigungslösung</w:t>
      </w:r>
    </w:p>
    <w:p w:rsidR="008A7C57" w:rsidRPr="00911141" w:rsidRDefault="008A7C57" w:rsidP="008A7C57">
      <w:pPr>
        <w:numPr>
          <w:ilvl w:val="0"/>
          <w:numId w:val="24"/>
        </w:numPr>
        <w:spacing w:after="0" w:line="240" w:lineRule="auto"/>
        <w:ind w:left="709" w:hanging="709"/>
        <w:jc w:val="both"/>
        <w:rPr>
          <w:rFonts w:ascii="Arial" w:hAnsi="Arial" w:cs="Arial"/>
        </w:rPr>
      </w:pPr>
      <w:r w:rsidRPr="00911141">
        <w:rPr>
          <w:rFonts w:ascii="Arial" w:hAnsi="Arial" w:cs="Arial"/>
        </w:rPr>
        <w:t>ausreichende Menge von Reinigungstüchern; je nach Reinigungs</w:t>
      </w:r>
      <w:r w:rsidR="00C30B32">
        <w:rPr>
          <w:rFonts w:ascii="Arial" w:hAnsi="Arial" w:cs="Arial"/>
        </w:rPr>
        <w:t>bereich farblich gekennzeichnet:</w:t>
      </w:r>
    </w:p>
    <w:p w:rsidR="008A7C57" w:rsidRPr="0086386F" w:rsidRDefault="008A7C57" w:rsidP="008A7C57">
      <w:pPr>
        <w:pStyle w:val="FarbigeListe-Akzent11"/>
        <w:numPr>
          <w:ilvl w:val="0"/>
          <w:numId w:val="23"/>
        </w:numPr>
        <w:ind w:left="0" w:firstLine="142"/>
        <w:jc w:val="both"/>
        <w:rPr>
          <w:rFonts w:ascii="Arial" w:hAnsi="Arial" w:cs="Arial"/>
          <w:color w:val="FFC000"/>
          <w:sz w:val="22"/>
          <w:szCs w:val="22"/>
        </w:rPr>
      </w:pPr>
      <w:r w:rsidRPr="0086386F">
        <w:rPr>
          <w:rFonts w:ascii="Arial" w:hAnsi="Arial" w:cs="Arial"/>
          <w:color w:val="FFC000"/>
          <w:sz w:val="22"/>
          <w:szCs w:val="22"/>
        </w:rPr>
        <w:t xml:space="preserve">Untersuchungs- und Behandlungsbereich </w:t>
      </w:r>
      <w:r w:rsidRPr="00963807">
        <w:rPr>
          <w:rFonts w:ascii="Arial" w:hAnsi="Arial" w:cs="Arial"/>
          <w:sz w:val="22"/>
          <w:szCs w:val="22"/>
        </w:rPr>
        <w:sym w:font="Wingdings" w:char="F0E0"/>
      </w:r>
      <w:r w:rsidRPr="0086386F">
        <w:rPr>
          <w:rFonts w:ascii="Arial" w:hAnsi="Arial" w:cs="Arial"/>
          <w:color w:val="FFC000"/>
          <w:sz w:val="22"/>
          <w:szCs w:val="22"/>
        </w:rPr>
        <w:t xml:space="preserve"> gelbe Tücher</w:t>
      </w:r>
    </w:p>
    <w:p w:rsidR="008A7C57" w:rsidRPr="0086386F" w:rsidRDefault="008A7C57" w:rsidP="008A7C57">
      <w:pPr>
        <w:pStyle w:val="FarbigeListe-Akzent11"/>
        <w:numPr>
          <w:ilvl w:val="0"/>
          <w:numId w:val="23"/>
        </w:numPr>
        <w:ind w:left="0" w:firstLine="142"/>
        <w:jc w:val="both"/>
        <w:rPr>
          <w:rFonts w:ascii="Arial" w:hAnsi="Arial" w:cs="Arial"/>
          <w:color w:val="0070C0"/>
          <w:sz w:val="22"/>
          <w:szCs w:val="22"/>
        </w:rPr>
      </w:pPr>
      <w:r w:rsidRPr="0086386F">
        <w:rPr>
          <w:rFonts w:ascii="Arial" w:hAnsi="Arial" w:cs="Arial"/>
          <w:color w:val="0070C0"/>
          <w:sz w:val="22"/>
          <w:szCs w:val="22"/>
        </w:rPr>
        <w:t xml:space="preserve">Büro- und Aufenthaltsbereiche </w:t>
      </w:r>
      <w:r w:rsidRPr="00963807">
        <w:rPr>
          <w:rFonts w:ascii="Arial" w:hAnsi="Arial" w:cs="Arial"/>
          <w:sz w:val="22"/>
          <w:szCs w:val="22"/>
        </w:rPr>
        <w:sym w:font="Wingdings" w:char="F0E0"/>
      </w:r>
      <w:r w:rsidRPr="0086386F">
        <w:rPr>
          <w:rFonts w:ascii="Arial" w:hAnsi="Arial" w:cs="Arial"/>
          <w:color w:val="0070C0"/>
          <w:sz w:val="22"/>
          <w:szCs w:val="22"/>
        </w:rPr>
        <w:t xml:space="preserve"> blaue Tücher</w:t>
      </w:r>
    </w:p>
    <w:p w:rsidR="008A7C57" w:rsidRPr="0086386F" w:rsidRDefault="008A7C57" w:rsidP="008A7C57">
      <w:pPr>
        <w:pStyle w:val="FarbigeListe-Akzent11"/>
        <w:numPr>
          <w:ilvl w:val="0"/>
          <w:numId w:val="23"/>
        </w:numPr>
        <w:ind w:left="0" w:firstLine="142"/>
        <w:jc w:val="both"/>
        <w:rPr>
          <w:rFonts w:ascii="Arial" w:hAnsi="Arial" w:cs="Arial"/>
          <w:sz w:val="22"/>
          <w:szCs w:val="22"/>
        </w:rPr>
      </w:pPr>
      <w:r w:rsidRPr="0086386F">
        <w:rPr>
          <w:rFonts w:ascii="Arial" w:hAnsi="Arial" w:cs="Arial"/>
          <w:color w:val="FF0000"/>
          <w:sz w:val="22"/>
          <w:szCs w:val="22"/>
        </w:rPr>
        <w:t xml:space="preserve">Sanitärbereich </w:t>
      </w:r>
      <w:r w:rsidRPr="00963807">
        <w:rPr>
          <w:rFonts w:ascii="Arial" w:hAnsi="Arial" w:cs="Arial"/>
          <w:sz w:val="22"/>
          <w:szCs w:val="22"/>
        </w:rPr>
        <w:sym w:font="Wingdings" w:char="F0E0"/>
      </w:r>
      <w:r w:rsidRPr="0086386F">
        <w:rPr>
          <w:rFonts w:ascii="Arial" w:hAnsi="Arial" w:cs="Arial"/>
          <w:color w:val="FF0000"/>
          <w:sz w:val="22"/>
          <w:szCs w:val="22"/>
        </w:rPr>
        <w:t xml:space="preserve"> rote Tücher</w:t>
      </w:r>
    </w:p>
    <w:p w:rsidR="00C30B32" w:rsidRPr="00C30B32" w:rsidRDefault="008A7C57" w:rsidP="00C30B32">
      <w:pPr>
        <w:numPr>
          <w:ilvl w:val="2"/>
          <w:numId w:val="25"/>
        </w:numPr>
        <w:spacing w:after="0" w:line="240" w:lineRule="auto"/>
        <w:ind w:left="0" w:firstLine="0"/>
        <w:jc w:val="both"/>
        <w:rPr>
          <w:rFonts w:ascii="Arial" w:hAnsi="Arial" w:cs="Arial"/>
        </w:rPr>
      </w:pPr>
      <w:r w:rsidRPr="005155A0">
        <w:rPr>
          <w:rFonts w:ascii="Arial" w:hAnsi="Arial" w:cs="Arial"/>
        </w:rPr>
        <w:t>Mopp-System für Bodenflächen</w:t>
      </w:r>
    </w:p>
    <w:p w:rsidR="008A7C57" w:rsidRPr="005155A0" w:rsidRDefault="008A7C57" w:rsidP="008A7C57">
      <w:pPr>
        <w:numPr>
          <w:ilvl w:val="2"/>
          <w:numId w:val="25"/>
        </w:numPr>
        <w:spacing w:after="0" w:line="240" w:lineRule="auto"/>
        <w:ind w:left="0" w:firstLine="0"/>
        <w:jc w:val="both"/>
        <w:rPr>
          <w:rFonts w:ascii="Arial" w:hAnsi="Arial" w:cs="Arial"/>
        </w:rPr>
      </w:pPr>
      <w:r w:rsidRPr="005155A0">
        <w:rPr>
          <w:rFonts w:ascii="Arial" w:hAnsi="Arial" w:cs="Arial"/>
        </w:rPr>
        <w:t xml:space="preserve">Sammelbehälter für </w:t>
      </w:r>
      <w:r w:rsidR="00C30B32">
        <w:rPr>
          <w:rFonts w:ascii="Arial" w:hAnsi="Arial" w:cs="Arial"/>
        </w:rPr>
        <w:t>benutzte</w:t>
      </w:r>
      <w:r w:rsidRPr="005155A0">
        <w:rPr>
          <w:rFonts w:ascii="Arial" w:hAnsi="Arial" w:cs="Arial"/>
        </w:rPr>
        <w:t xml:space="preserve"> Tücher und Mopps</w:t>
      </w:r>
    </w:p>
    <w:p w:rsidR="008A7C57" w:rsidRPr="00030223" w:rsidRDefault="008A7C57" w:rsidP="00E25D63">
      <w:pPr>
        <w:numPr>
          <w:ilvl w:val="2"/>
          <w:numId w:val="25"/>
        </w:numPr>
        <w:spacing w:after="0" w:line="240" w:lineRule="auto"/>
        <w:ind w:left="0" w:firstLine="0"/>
        <w:jc w:val="both"/>
        <w:rPr>
          <w:rFonts w:ascii="Arial" w:hAnsi="Arial" w:cs="Arial"/>
        </w:rPr>
      </w:pPr>
      <w:r w:rsidRPr="005155A0">
        <w:rPr>
          <w:rFonts w:ascii="Arial" w:hAnsi="Arial" w:cs="Arial"/>
        </w:rPr>
        <w:t>Händedesinfektionsmittel</w:t>
      </w:r>
    </w:p>
    <w:p w:rsidR="00E25D63" w:rsidRPr="005155A0" w:rsidRDefault="00E25D63" w:rsidP="00030223">
      <w:pPr>
        <w:pStyle w:val="berschrift2"/>
      </w:pPr>
      <w:bookmarkStart w:id="28" w:name="_Toc422471737"/>
      <w:r w:rsidRPr="005155A0">
        <w:t>Durchführung:</w:t>
      </w:r>
      <w:bookmarkEnd w:id="28"/>
    </w:p>
    <w:p w:rsidR="00E25D63" w:rsidRPr="005155A0" w:rsidRDefault="00E25D63" w:rsidP="00030223">
      <w:pPr>
        <w:pStyle w:val="Listenabsatz"/>
        <w:numPr>
          <w:ilvl w:val="0"/>
          <w:numId w:val="22"/>
        </w:numPr>
        <w:spacing w:after="0" w:line="240" w:lineRule="auto"/>
        <w:ind w:left="709" w:hanging="709"/>
        <w:jc w:val="both"/>
        <w:rPr>
          <w:rFonts w:ascii="Arial" w:hAnsi="Arial" w:cs="Arial"/>
        </w:rPr>
      </w:pPr>
      <w:r w:rsidRPr="005155A0">
        <w:rPr>
          <w:rFonts w:ascii="Arial" w:hAnsi="Arial" w:cs="Arial"/>
        </w:rPr>
        <w:t xml:space="preserve">Vor Beginn der Reinigungsarbeiten </w:t>
      </w:r>
      <w:r>
        <w:rPr>
          <w:rFonts w:ascii="Arial" w:hAnsi="Arial" w:cs="Arial"/>
        </w:rPr>
        <w:t xml:space="preserve">flüssigkeitsdichte </w:t>
      </w:r>
      <w:r w:rsidRPr="005155A0">
        <w:rPr>
          <w:rFonts w:ascii="Arial" w:hAnsi="Arial" w:cs="Arial"/>
        </w:rPr>
        <w:t xml:space="preserve">Schutzschürze und </w:t>
      </w:r>
      <w:r>
        <w:rPr>
          <w:rFonts w:ascii="Arial" w:hAnsi="Arial" w:cs="Arial"/>
        </w:rPr>
        <w:t xml:space="preserve">dickwandige </w:t>
      </w:r>
      <w:r w:rsidRPr="005155A0">
        <w:rPr>
          <w:rFonts w:ascii="Arial" w:hAnsi="Arial" w:cs="Arial"/>
        </w:rPr>
        <w:t xml:space="preserve">Schutzhandschuhe </w:t>
      </w:r>
      <w:r>
        <w:rPr>
          <w:rFonts w:ascii="Arial" w:hAnsi="Arial" w:cs="Arial"/>
        </w:rPr>
        <w:t xml:space="preserve">(Haushaltshandschuhe) </w:t>
      </w:r>
      <w:r w:rsidRPr="005155A0">
        <w:rPr>
          <w:rFonts w:ascii="Arial" w:hAnsi="Arial" w:cs="Arial"/>
        </w:rPr>
        <w:t xml:space="preserve">anlegen. </w:t>
      </w:r>
    </w:p>
    <w:p w:rsidR="00E25D63" w:rsidRPr="005155A0" w:rsidRDefault="00E25D63" w:rsidP="00030223">
      <w:pPr>
        <w:pStyle w:val="Listenabsatz"/>
        <w:numPr>
          <w:ilvl w:val="0"/>
          <w:numId w:val="22"/>
        </w:numPr>
        <w:spacing w:after="0" w:line="240" w:lineRule="auto"/>
        <w:ind w:left="709" w:hanging="709"/>
        <w:jc w:val="both"/>
        <w:rPr>
          <w:rFonts w:ascii="Arial" w:hAnsi="Arial" w:cs="Arial"/>
        </w:rPr>
      </w:pPr>
      <w:r w:rsidRPr="005155A0">
        <w:rPr>
          <w:rFonts w:ascii="Arial" w:hAnsi="Arial" w:cs="Arial"/>
        </w:rPr>
        <w:t>Sichtbare, punktuelle oder großflächige Verunreinigungen vor der desinfizierenden Reinigung mit desinfektionsmittelfeuchtem Zellstoff oder Einmaltüchern entfernen.</w:t>
      </w:r>
    </w:p>
    <w:p w:rsidR="00E25D63" w:rsidRPr="005155A0" w:rsidRDefault="00E25D63" w:rsidP="00030223">
      <w:pPr>
        <w:pStyle w:val="Listenabsatz"/>
        <w:numPr>
          <w:ilvl w:val="0"/>
          <w:numId w:val="22"/>
        </w:numPr>
        <w:spacing w:after="0" w:line="240" w:lineRule="auto"/>
        <w:ind w:left="709" w:hanging="709"/>
        <w:jc w:val="both"/>
        <w:rPr>
          <w:rFonts w:ascii="Arial" w:hAnsi="Arial" w:cs="Arial"/>
        </w:rPr>
      </w:pPr>
      <w:r w:rsidRPr="005155A0">
        <w:rPr>
          <w:rFonts w:ascii="Arial" w:hAnsi="Arial" w:cs="Arial"/>
        </w:rPr>
        <w:t xml:space="preserve">Gebrauchte </w:t>
      </w:r>
      <w:r w:rsidR="00C30B32">
        <w:rPr>
          <w:rFonts w:ascii="Arial" w:hAnsi="Arial" w:cs="Arial"/>
        </w:rPr>
        <w:t>Reinigungstücher</w:t>
      </w:r>
      <w:r w:rsidRPr="005155A0">
        <w:rPr>
          <w:rFonts w:ascii="Arial" w:hAnsi="Arial" w:cs="Arial"/>
        </w:rPr>
        <w:t xml:space="preserve"> und </w:t>
      </w:r>
      <w:r>
        <w:rPr>
          <w:rFonts w:ascii="Arial" w:hAnsi="Arial" w:cs="Arial"/>
        </w:rPr>
        <w:t>Wischm</w:t>
      </w:r>
      <w:r w:rsidRPr="005155A0">
        <w:rPr>
          <w:rFonts w:ascii="Arial" w:hAnsi="Arial" w:cs="Arial"/>
        </w:rPr>
        <w:t>opps direkt in den Sammelbehälter entsorgen und einem desinfizierenden Waschverfahren (95</w:t>
      </w:r>
      <w:r w:rsidRPr="005155A0">
        <w:rPr>
          <w:rFonts w:ascii="Arial" w:hAnsi="Arial" w:cs="Arial"/>
          <w:vertAlign w:val="superscript"/>
        </w:rPr>
        <w:t>o</w:t>
      </w:r>
      <w:r w:rsidRPr="005155A0">
        <w:rPr>
          <w:rFonts w:ascii="Arial" w:hAnsi="Arial" w:cs="Arial"/>
        </w:rPr>
        <w:t>C) zuführen.</w:t>
      </w:r>
    </w:p>
    <w:p w:rsidR="00E25D63" w:rsidRPr="005155A0" w:rsidRDefault="00E25D63" w:rsidP="00030223">
      <w:pPr>
        <w:pStyle w:val="Listenabsatz"/>
        <w:numPr>
          <w:ilvl w:val="0"/>
          <w:numId w:val="22"/>
        </w:numPr>
        <w:spacing w:after="0" w:line="240" w:lineRule="auto"/>
        <w:ind w:left="709" w:hanging="709"/>
        <w:jc w:val="both"/>
        <w:rPr>
          <w:rFonts w:ascii="Arial" w:hAnsi="Arial" w:cs="Arial"/>
        </w:rPr>
      </w:pPr>
      <w:r w:rsidRPr="005155A0">
        <w:rPr>
          <w:rFonts w:ascii="Arial" w:hAnsi="Arial" w:cs="Arial"/>
        </w:rPr>
        <w:t>Gebrauchte Tücher nicht erneut in die Reinigungslösung eintauchen.</w:t>
      </w:r>
    </w:p>
    <w:p w:rsidR="00E25D63" w:rsidRPr="005155A0" w:rsidRDefault="00E25D63" w:rsidP="00030223">
      <w:pPr>
        <w:pStyle w:val="Listenabsatz"/>
        <w:numPr>
          <w:ilvl w:val="0"/>
          <w:numId w:val="22"/>
        </w:numPr>
        <w:spacing w:after="0" w:line="240" w:lineRule="auto"/>
        <w:ind w:left="709" w:hanging="709"/>
        <w:jc w:val="both"/>
        <w:rPr>
          <w:rFonts w:ascii="Arial" w:hAnsi="Arial" w:cs="Arial"/>
        </w:rPr>
      </w:pPr>
      <w:r w:rsidRPr="005155A0">
        <w:rPr>
          <w:rFonts w:ascii="Arial" w:hAnsi="Arial" w:cs="Arial"/>
        </w:rPr>
        <w:t xml:space="preserve">Reinigungslösungen sind täglich neu anzusetzen. </w:t>
      </w:r>
    </w:p>
    <w:p w:rsidR="00E25D63" w:rsidRPr="005155A0" w:rsidRDefault="00E25D63" w:rsidP="00030223">
      <w:pPr>
        <w:pStyle w:val="Listenabsatz"/>
        <w:numPr>
          <w:ilvl w:val="0"/>
          <w:numId w:val="22"/>
        </w:numPr>
        <w:spacing w:after="0" w:line="240" w:lineRule="auto"/>
        <w:ind w:left="709" w:hanging="709"/>
        <w:jc w:val="both"/>
        <w:rPr>
          <w:rFonts w:ascii="Arial" w:hAnsi="Arial" w:cs="Arial"/>
        </w:rPr>
      </w:pPr>
      <w:r w:rsidRPr="005155A0">
        <w:rPr>
          <w:rFonts w:ascii="Arial" w:hAnsi="Arial" w:cs="Arial"/>
        </w:rPr>
        <w:t>Nach durchgeführter Reinigung Raum lüften.</w:t>
      </w:r>
    </w:p>
    <w:p w:rsidR="008A7C57" w:rsidRDefault="00E25D63" w:rsidP="00030223">
      <w:pPr>
        <w:pStyle w:val="Listenabsatz"/>
        <w:numPr>
          <w:ilvl w:val="0"/>
          <w:numId w:val="22"/>
        </w:numPr>
        <w:spacing w:after="0" w:line="240" w:lineRule="auto"/>
        <w:ind w:left="709" w:hanging="709"/>
        <w:jc w:val="both"/>
        <w:rPr>
          <w:rFonts w:ascii="Arial" w:hAnsi="Arial" w:cs="Arial"/>
        </w:rPr>
      </w:pPr>
      <w:r w:rsidRPr="005155A0">
        <w:rPr>
          <w:rFonts w:ascii="Arial" w:hAnsi="Arial" w:cs="Arial"/>
        </w:rPr>
        <w:t>Nach Ende der Reinigungstätigkeiten Sammelbehälter für Tücher/Mopps</w:t>
      </w:r>
      <w:r w:rsidR="008A7C57">
        <w:rPr>
          <w:rFonts w:ascii="Arial" w:hAnsi="Arial" w:cs="Arial"/>
        </w:rPr>
        <w:t xml:space="preserve"> entsorgen, </w:t>
      </w:r>
      <w:r w:rsidR="00C30B32">
        <w:rPr>
          <w:rFonts w:ascii="Arial" w:hAnsi="Arial" w:cs="Arial"/>
        </w:rPr>
        <w:t>Lösung</w:t>
      </w:r>
      <w:r w:rsidR="008A7C57">
        <w:rPr>
          <w:rFonts w:ascii="Arial" w:hAnsi="Arial" w:cs="Arial"/>
        </w:rPr>
        <w:t xml:space="preserve"> verwerfen und die Reinigungsutensilien</w:t>
      </w:r>
      <w:r w:rsidRPr="005155A0">
        <w:rPr>
          <w:rFonts w:ascii="Arial" w:hAnsi="Arial" w:cs="Arial"/>
        </w:rPr>
        <w:t xml:space="preserve"> desinfizierend reinigen, </w:t>
      </w:r>
    </w:p>
    <w:p w:rsidR="004331B0" w:rsidRPr="008A7C57" w:rsidRDefault="00E25D63" w:rsidP="00030223">
      <w:pPr>
        <w:pStyle w:val="Listenabsatz"/>
        <w:numPr>
          <w:ilvl w:val="0"/>
          <w:numId w:val="22"/>
        </w:numPr>
        <w:spacing w:after="0" w:line="240" w:lineRule="auto"/>
        <w:ind w:left="709" w:hanging="709"/>
        <w:jc w:val="both"/>
        <w:rPr>
          <w:rFonts w:ascii="Arial" w:hAnsi="Arial" w:cs="Arial"/>
        </w:rPr>
      </w:pPr>
      <w:r w:rsidRPr="005155A0">
        <w:rPr>
          <w:rFonts w:ascii="Arial" w:hAnsi="Arial" w:cs="Arial"/>
        </w:rPr>
        <w:t xml:space="preserve">Schutzkleidung ablegen und eine hygienische Händedesinfektion durchführen. </w:t>
      </w:r>
    </w:p>
    <w:p w:rsidR="004331B0" w:rsidRPr="00E25D63" w:rsidRDefault="004331B0" w:rsidP="00030223">
      <w:pPr>
        <w:spacing w:after="0" w:line="240" w:lineRule="auto"/>
        <w:ind w:left="709" w:hanging="709"/>
        <w:jc w:val="both"/>
        <w:rPr>
          <w:rFonts w:ascii="Arial" w:hAnsi="Arial" w:cs="Arial"/>
        </w:rPr>
      </w:pPr>
    </w:p>
    <w:p w:rsidR="00683D7E" w:rsidRDefault="00683D7E" w:rsidP="00683D7E">
      <w:pPr>
        <w:pStyle w:val="berschrift1"/>
      </w:pPr>
      <w:bookmarkStart w:id="29" w:name="_Toc422471738"/>
      <w:r>
        <w:t>Desinfektion</w:t>
      </w:r>
      <w:bookmarkEnd w:id="29"/>
    </w:p>
    <w:p w:rsidR="00683D7E" w:rsidRPr="001E25A6" w:rsidRDefault="00683D7E" w:rsidP="00683D7E">
      <w:pPr>
        <w:spacing w:after="0" w:line="240" w:lineRule="auto"/>
        <w:jc w:val="both"/>
        <w:rPr>
          <w:rFonts w:ascii="Arial" w:hAnsi="Arial" w:cs="Arial"/>
        </w:rPr>
      </w:pPr>
      <w:r w:rsidRPr="001E25A6">
        <w:rPr>
          <w:rFonts w:ascii="Arial" w:hAnsi="Arial" w:cs="Arial"/>
        </w:rPr>
        <w:t>Das Ziel von Desinfektionsmaßnahmen ist die Unterbrechung von Infektionsketten.</w:t>
      </w:r>
    </w:p>
    <w:p w:rsidR="00683D7E" w:rsidRDefault="00683D7E" w:rsidP="00683D7E">
      <w:pPr>
        <w:spacing w:after="0" w:line="240" w:lineRule="auto"/>
        <w:jc w:val="both"/>
        <w:rPr>
          <w:rFonts w:ascii="Arial" w:hAnsi="Arial" w:cs="Arial"/>
        </w:rPr>
      </w:pPr>
      <w:r>
        <w:rPr>
          <w:rFonts w:ascii="Arial" w:hAnsi="Arial" w:cs="Arial"/>
        </w:rPr>
        <w:t>In der</w:t>
      </w:r>
      <w:r w:rsidRPr="001E25A6">
        <w:rPr>
          <w:rFonts w:ascii="Arial" w:hAnsi="Arial" w:cs="Arial"/>
        </w:rPr>
        <w:t xml:space="preserve"> </w:t>
      </w:r>
      <w:proofErr w:type="spellStart"/>
      <w:r>
        <w:rPr>
          <w:rFonts w:ascii="Arial" w:hAnsi="Arial" w:cs="Arial"/>
        </w:rPr>
        <w:t>Heilpraktikerpraxis</w:t>
      </w:r>
      <w:proofErr w:type="spellEnd"/>
      <w:r>
        <w:rPr>
          <w:rFonts w:ascii="Arial" w:hAnsi="Arial" w:cs="Arial"/>
        </w:rPr>
        <w:t xml:space="preserve"> </w:t>
      </w:r>
      <w:r w:rsidRPr="002C25D8">
        <w:rPr>
          <w:rFonts w:ascii="Arial" w:hAnsi="Arial" w:cs="Arial"/>
          <w:highlight w:val="yellow"/>
        </w:rPr>
        <w:t>Martina Mustermann</w:t>
      </w:r>
      <w:r w:rsidRPr="001E25A6">
        <w:rPr>
          <w:rFonts w:ascii="Arial" w:hAnsi="Arial" w:cs="Arial"/>
        </w:rPr>
        <w:t xml:space="preserve"> dürfen nur Desinfektionsprodukte eingesetzt werden, die im Desinfektionsplan aufgeführt sind. Die Angaben über Konzentration und Einwirkungszeit sind zu beachten! </w:t>
      </w:r>
    </w:p>
    <w:p w:rsidR="00683D7E" w:rsidRPr="00DB195E" w:rsidRDefault="00683D7E" w:rsidP="007A39B2">
      <w:pPr>
        <w:pStyle w:val="berschrift2"/>
      </w:pPr>
      <w:bookmarkStart w:id="30" w:name="_Toc412825900"/>
      <w:bookmarkStart w:id="31" w:name="_Toc422471739"/>
      <w:r>
        <w:t>Hautdesinfektion bei Injektionen und Blutentnahme</w:t>
      </w:r>
      <w:bookmarkEnd w:id="30"/>
      <w:bookmarkEnd w:id="31"/>
      <w:r>
        <w:t xml:space="preserve"> </w:t>
      </w:r>
    </w:p>
    <w:p w:rsidR="00683D7E" w:rsidRPr="005C7166" w:rsidRDefault="00683D7E" w:rsidP="00683D7E">
      <w:pPr>
        <w:spacing w:after="0" w:line="240" w:lineRule="auto"/>
        <w:jc w:val="both"/>
        <w:rPr>
          <w:rFonts w:ascii="Arial" w:hAnsi="Arial" w:cs="Arial"/>
        </w:rPr>
      </w:pPr>
      <w:r w:rsidRPr="00683D7E">
        <w:rPr>
          <w:rFonts w:ascii="Arial" w:hAnsi="Arial" w:cs="Arial"/>
          <w:b/>
          <w:u w:val="single"/>
        </w:rPr>
        <w:t>Vor allen</w:t>
      </w:r>
      <w:r w:rsidRPr="00995004">
        <w:rPr>
          <w:rFonts w:ascii="Arial" w:hAnsi="Arial" w:cs="Arial"/>
        </w:rPr>
        <w:t xml:space="preserve"> </w:t>
      </w:r>
      <w:r>
        <w:rPr>
          <w:rFonts w:ascii="Arial" w:hAnsi="Arial" w:cs="Arial"/>
        </w:rPr>
        <w:t>invasiven Maßnahmen wie z. B. Akupunktur, Injektion</w:t>
      </w:r>
      <w:r w:rsidRPr="00995004">
        <w:rPr>
          <w:rFonts w:ascii="Arial" w:hAnsi="Arial" w:cs="Arial"/>
        </w:rPr>
        <w:t xml:space="preserve">, und Blutentnahmen ist eine sorgfältige Desinfektion der Haut ebenso wichtig wie die Durchführung der hygienischen Händedesinfektion. Werden diese Hygienemaßnahmen nicht konsequent eingehalten, können sich Infektionen (Abszess, </w:t>
      </w:r>
      <w:proofErr w:type="spellStart"/>
      <w:r w:rsidRPr="00995004">
        <w:rPr>
          <w:rFonts w:ascii="Arial" w:hAnsi="Arial" w:cs="Arial"/>
        </w:rPr>
        <w:t>Thrombophlebitis</w:t>
      </w:r>
      <w:proofErr w:type="spellEnd"/>
      <w:r w:rsidRPr="00995004">
        <w:rPr>
          <w:rFonts w:ascii="Arial" w:hAnsi="Arial" w:cs="Arial"/>
        </w:rPr>
        <w:t xml:space="preserve">) oder sogar eine Sepsis entwickeln. </w:t>
      </w:r>
      <w:r>
        <w:rPr>
          <w:rFonts w:ascii="Arial" w:hAnsi="Arial" w:cs="Arial"/>
        </w:rPr>
        <w:t xml:space="preserve">Auch bei </w:t>
      </w:r>
      <w:proofErr w:type="spellStart"/>
      <w:r>
        <w:rPr>
          <w:rFonts w:ascii="Arial" w:hAnsi="Arial" w:cs="Arial"/>
        </w:rPr>
        <w:t>subcutanen</w:t>
      </w:r>
      <w:proofErr w:type="spellEnd"/>
      <w:r>
        <w:rPr>
          <w:rFonts w:ascii="Arial" w:hAnsi="Arial" w:cs="Arial"/>
        </w:rPr>
        <w:t xml:space="preserve"> Injektionen</w:t>
      </w:r>
      <w:r w:rsidRPr="00995004">
        <w:rPr>
          <w:rFonts w:ascii="Arial" w:hAnsi="Arial" w:cs="Arial"/>
        </w:rPr>
        <w:t xml:space="preserve"> ist eine sorgfältige Hautdesinfektion </w:t>
      </w:r>
      <w:r>
        <w:rPr>
          <w:rFonts w:ascii="Arial" w:hAnsi="Arial" w:cs="Arial"/>
        </w:rPr>
        <w:t>erforderlich</w:t>
      </w:r>
      <w:r w:rsidRPr="00995004">
        <w:rPr>
          <w:rFonts w:ascii="Arial" w:hAnsi="Arial" w:cs="Arial"/>
        </w:rPr>
        <w:t>.</w:t>
      </w:r>
    </w:p>
    <w:p w:rsidR="007A39B2" w:rsidRDefault="007A39B2" w:rsidP="00683D7E">
      <w:pPr>
        <w:spacing w:after="0" w:line="240" w:lineRule="auto"/>
        <w:rPr>
          <w:rFonts w:ascii="Arial" w:hAnsi="Arial" w:cs="Arial"/>
          <w:b/>
          <w:u w:val="single"/>
        </w:rPr>
      </w:pPr>
    </w:p>
    <w:p w:rsidR="00683D7E" w:rsidRPr="00995004" w:rsidRDefault="00683D7E" w:rsidP="00683D7E">
      <w:pPr>
        <w:spacing w:after="0" w:line="240" w:lineRule="auto"/>
        <w:rPr>
          <w:rFonts w:ascii="Arial" w:hAnsi="Arial" w:cs="Arial"/>
          <w:b/>
          <w:u w:val="single"/>
        </w:rPr>
      </w:pPr>
      <w:r>
        <w:rPr>
          <w:rFonts w:ascii="Arial" w:hAnsi="Arial" w:cs="Arial"/>
          <w:b/>
          <w:u w:val="single"/>
        </w:rPr>
        <w:t>Durchführung:</w:t>
      </w:r>
    </w:p>
    <w:p w:rsidR="00683D7E" w:rsidRPr="00047338" w:rsidRDefault="00683D7E" w:rsidP="00683D7E">
      <w:pPr>
        <w:spacing w:after="0" w:line="240" w:lineRule="auto"/>
        <w:jc w:val="both"/>
        <w:rPr>
          <w:rFonts w:ascii="Arial" w:hAnsi="Arial" w:cs="Arial"/>
        </w:rPr>
      </w:pPr>
      <w:r w:rsidRPr="00995004">
        <w:rPr>
          <w:rFonts w:ascii="Arial" w:hAnsi="Arial" w:cs="Arial"/>
        </w:rPr>
        <w:t xml:space="preserve">Einsprühen des Hautareals mit einem Hautdesinfektionsmittel, mit einem </w:t>
      </w:r>
      <w:r>
        <w:rPr>
          <w:rFonts w:ascii="Arial" w:hAnsi="Arial" w:cs="Arial"/>
          <w:b/>
          <w:i/>
          <w:u w:val="single"/>
        </w:rPr>
        <w:t>keimarmen</w:t>
      </w:r>
      <w:r w:rsidRPr="00995004">
        <w:rPr>
          <w:rFonts w:ascii="Arial" w:hAnsi="Arial" w:cs="Arial"/>
          <w:b/>
        </w:rPr>
        <w:t xml:space="preserve"> </w:t>
      </w:r>
      <w:r w:rsidRPr="005C7166">
        <w:rPr>
          <w:rFonts w:ascii="Arial" w:hAnsi="Arial" w:cs="Arial"/>
          <w:b/>
          <w:i/>
        </w:rPr>
        <w:t>Tupfer</w:t>
      </w:r>
      <w:r w:rsidRPr="00995004">
        <w:rPr>
          <w:rFonts w:ascii="Arial" w:hAnsi="Arial" w:cs="Arial"/>
        </w:rPr>
        <w:t xml:space="preserve"> wischen, erneut einsprühen und </w:t>
      </w:r>
      <w:r w:rsidRPr="005C7166">
        <w:rPr>
          <w:rFonts w:ascii="Arial" w:hAnsi="Arial" w:cs="Arial"/>
          <w:b/>
          <w:i/>
        </w:rPr>
        <w:t>Einwirkungszeit von 15 sec.</w:t>
      </w:r>
      <w:r w:rsidRPr="00995004">
        <w:rPr>
          <w:rFonts w:ascii="Arial" w:hAnsi="Arial" w:cs="Arial"/>
        </w:rPr>
        <w:t xml:space="preserve"> </w:t>
      </w:r>
      <w:r>
        <w:rPr>
          <w:rFonts w:ascii="Arial" w:hAnsi="Arial" w:cs="Arial"/>
        </w:rPr>
        <w:t>e</w:t>
      </w:r>
      <w:r w:rsidRPr="00995004">
        <w:rPr>
          <w:rFonts w:ascii="Arial" w:hAnsi="Arial" w:cs="Arial"/>
        </w:rPr>
        <w:t>inhalten.</w:t>
      </w:r>
    </w:p>
    <w:p w:rsidR="007A39B2" w:rsidRDefault="007A39B2" w:rsidP="007A39B2">
      <w:pPr>
        <w:spacing w:after="0" w:line="240" w:lineRule="auto"/>
        <w:ind w:left="284" w:hanging="284"/>
        <w:jc w:val="both"/>
        <w:rPr>
          <w:rFonts w:ascii="Arial" w:hAnsi="Arial" w:cs="Arial"/>
          <w:b/>
          <w:u w:val="single"/>
        </w:rPr>
      </w:pPr>
    </w:p>
    <w:p w:rsidR="00683D7E" w:rsidRPr="001463C1" w:rsidRDefault="00683D7E" w:rsidP="007A39B2">
      <w:pPr>
        <w:spacing w:after="0" w:line="240" w:lineRule="auto"/>
        <w:ind w:left="284" w:hanging="284"/>
        <w:jc w:val="both"/>
        <w:rPr>
          <w:rFonts w:ascii="Arial" w:hAnsi="Arial" w:cs="Arial"/>
          <w:u w:val="single"/>
        </w:rPr>
      </w:pPr>
      <w:r w:rsidRPr="001463C1">
        <w:rPr>
          <w:rFonts w:ascii="Arial" w:hAnsi="Arial" w:cs="Arial"/>
          <w:b/>
          <w:u w:val="single"/>
        </w:rPr>
        <w:lastRenderedPageBreak/>
        <w:t>Vor jeder</w:t>
      </w:r>
      <w:r w:rsidRPr="001463C1">
        <w:rPr>
          <w:rFonts w:ascii="Arial" w:hAnsi="Arial" w:cs="Arial"/>
          <w:u w:val="single"/>
        </w:rPr>
        <w:t xml:space="preserve"> Injektion, </w:t>
      </w:r>
      <w:r>
        <w:rPr>
          <w:rFonts w:ascii="Arial" w:hAnsi="Arial" w:cs="Arial"/>
          <w:u w:val="single"/>
        </w:rPr>
        <w:t>Venenp</w:t>
      </w:r>
      <w:r w:rsidRPr="001463C1">
        <w:rPr>
          <w:rFonts w:ascii="Arial" w:hAnsi="Arial" w:cs="Arial"/>
          <w:u w:val="single"/>
        </w:rPr>
        <w:t>unktion und Blutentnahme</w:t>
      </w:r>
    </w:p>
    <w:p w:rsidR="00683D7E" w:rsidRPr="001463C1" w:rsidRDefault="00683D7E" w:rsidP="007A39B2">
      <w:pPr>
        <w:numPr>
          <w:ilvl w:val="0"/>
          <w:numId w:val="17"/>
        </w:numPr>
        <w:tabs>
          <w:tab w:val="clear" w:pos="720"/>
        </w:tabs>
        <w:spacing w:after="0" w:line="240" w:lineRule="auto"/>
        <w:ind w:left="284" w:hanging="284"/>
        <w:jc w:val="both"/>
        <w:rPr>
          <w:rFonts w:ascii="Arial" w:hAnsi="Arial" w:cs="Arial"/>
        </w:rPr>
      </w:pPr>
      <w:r w:rsidRPr="001463C1">
        <w:rPr>
          <w:rFonts w:ascii="Arial" w:hAnsi="Arial" w:cs="Arial"/>
        </w:rPr>
        <w:t>hygienisch</w:t>
      </w:r>
      <w:r>
        <w:rPr>
          <w:rFonts w:ascii="Arial" w:hAnsi="Arial" w:cs="Arial"/>
        </w:rPr>
        <w:t>e Händedesinfektion durchführen</w:t>
      </w:r>
    </w:p>
    <w:p w:rsidR="00683D7E" w:rsidRPr="0041058F" w:rsidRDefault="00683D7E" w:rsidP="007A39B2">
      <w:pPr>
        <w:numPr>
          <w:ilvl w:val="0"/>
          <w:numId w:val="17"/>
        </w:numPr>
        <w:tabs>
          <w:tab w:val="clear" w:pos="720"/>
        </w:tabs>
        <w:spacing w:after="0" w:line="240" w:lineRule="auto"/>
        <w:ind w:left="284" w:hanging="284"/>
        <w:jc w:val="both"/>
        <w:rPr>
          <w:rFonts w:ascii="Arial" w:hAnsi="Arial" w:cs="Arial"/>
        </w:rPr>
      </w:pPr>
      <w:r>
        <w:rPr>
          <w:rFonts w:ascii="Arial" w:hAnsi="Arial" w:cs="Arial"/>
        </w:rPr>
        <w:t xml:space="preserve">Anlegen von </w:t>
      </w:r>
      <w:proofErr w:type="spellStart"/>
      <w:r>
        <w:rPr>
          <w:rFonts w:ascii="Arial" w:hAnsi="Arial" w:cs="Arial"/>
        </w:rPr>
        <w:t>unsterilen</w:t>
      </w:r>
      <w:proofErr w:type="spellEnd"/>
      <w:r>
        <w:rPr>
          <w:rFonts w:ascii="Arial" w:hAnsi="Arial" w:cs="Arial"/>
        </w:rPr>
        <w:t xml:space="preserve"> Einmalhandschuhen</w:t>
      </w:r>
    </w:p>
    <w:p w:rsidR="007A39B2" w:rsidRDefault="007A39B2" w:rsidP="007A39B2">
      <w:pPr>
        <w:spacing w:after="0" w:line="240" w:lineRule="auto"/>
        <w:ind w:left="284" w:hanging="284"/>
        <w:jc w:val="both"/>
        <w:rPr>
          <w:rFonts w:ascii="Arial" w:hAnsi="Arial" w:cs="Arial"/>
          <w:b/>
          <w:u w:val="single"/>
        </w:rPr>
      </w:pPr>
    </w:p>
    <w:p w:rsidR="00683D7E" w:rsidRPr="001463C1" w:rsidRDefault="00683D7E" w:rsidP="007A39B2">
      <w:pPr>
        <w:spacing w:after="0" w:line="240" w:lineRule="auto"/>
        <w:ind w:left="284" w:hanging="284"/>
        <w:jc w:val="both"/>
        <w:rPr>
          <w:rFonts w:ascii="Arial" w:hAnsi="Arial" w:cs="Arial"/>
          <w:u w:val="single"/>
        </w:rPr>
      </w:pPr>
      <w:r w:rsidRPr="001463C1">
        <w:rPr>
          <w:rFonts w:ascii="Arial" w:hAnsi="Arial" w:cs="Arial"/>
          <w:b/>
          <w:u w:val="single"/>
        </w:rPr>
        <w:t>Nach</w:t>
      </w:r>
      <w:r w:rsidRPr="001463C1">
        <w:rPr>
          <w:rFonts w:ascii="Arial" w:hAnsi="Arial" w:cs="Arial"/>
          <w:u w:val="single"/>
        </w:rPr>
        <w:t xml:space="preserve"> j</w:t>
      </w:r>
      <w:r w:rsidRPr="001463C1">
        <w:rPr>
          <w:rFonts w:ascii="Arial" w:hAnsi="Arial" w:cs="Arial"/>
          <w:b/>
          <w:u w:val="single"/>
        </w:rPr>
        <w:t xml:space="preserve">eder </w:t>
      </w:r>
      <w:r w:rsidRPr="001463C1">
        <w:rPr>
          <w:rFonts w:ascii="Arial" w:hAnsi="Arial" w:cs="Arial"/>
          <w:u w:val="single"/>
        </w:rPr>
        <w:t xml:space="preserve">Injektion, </w:t>
      </w:r>
      <w:r>
        <w:rPr>
          <w:rFonts w:ascii="Arial" w:hAnsi="Arial" w:cs="Arial"/>
          <w:u w:val="single"/>
        </w:rPr>
        <w:t>Venenp</w:t>
      </w:r>
      <w:r w:rsidRPr="001463C1">
        <w:rPr>
          <w:rFonts w:ascii="Arial" w:hAnsi="Arial" w:cs="Arial"/>
          <w:u w:val="single"/>
        </w:rPr>
        <w:t>unktion und Blutentnahme</w:t>
      </w:r>
    </w:p>
    <w:p w:rsidR="007A39B2" w:rsidRDefault="00683D7E" w:rsidP="007A39B2">
      <w:pPr>
        <w:numPr>
          <w:ilvl w:val="0"/>
          <w:numId w:val="18"/>
        </w:numPr>
        <w:tabs>
          <w:tab w:val="clear" w:pos="720"/>
        </w:tabs>
        <w:spacing w:after="0" w:line="240" w:lineRule="auto"/>
        <w:ind w:left="284" w:hanging="284"/>
        <w:jc w:val="both"/>
        <w:rPr>
          <w:rFonts w:ascii="Arial" w:hAnsi="Arial" w:cs="Arial"/>
        </w:rPr>
      </w:pPr>
      <w:r w:rsidRPr="001463C1">
        <w:rPr>
          <w:rFonts w:ascii="Arial" w:hAnsi="Arial" w:cs="Arial"/>
        </w:rPr>
        <w:t>Einstichstelle mit sterilem, trockenen Tupfer oder Pflaster abdecken.</w:t>
      </w:r>
    </w:p>
    <w:p w:rsidR="00C30B32" w:rsidRPr="007A39B2" w:rsidRDefault="00C30B32" w:rsidP="007A39B2">
      <w:pPr>
        <w:numPr>
          <w:ilvl w:val="0"/>
          <w:numId w:val="18"/>
        </w:numPr>
        <w:tabs>
          <w:tab w:val="clear" w:pos="720"/>
        </w:tabs>
        <w:spacing w:after="0" w:line="240" w:lineRule="auto"/>
        <w:ind w:left="284" w:hanging="284"/>
        <w:jc w:val="both"/>
        <w:rPr>
          <w:rFonts w:ascii="Arial" w:hAnsi="Arial" w:cs="Arial"/>
        </w:rPr>
      </w:pPr>
      <w:r>
        <w:rPr>
          <w:rFonts w:ascii="Arial" w:hAnsi="Arial" w:cs="Arial"/>
        </w:rPr>
        <w:t>Handschuhe ablegen und hyg. Händedesinfektion durchführen.</w:t>
      </w:r>
    </w:p>
    <w:p w:rsidR="007A39B2" w:rsidRPr="0000083C" w:rsidRDefault="007A39B2" w:rsidP="007A39B2">
      <w:pPr>
        <w:pStyle w:val="berschrift3"/>
      </w:pPr>
      <w:bookmarkStart w:id="32" w:name="_Toc412825902"/>
      <w:bookmarkStart w:id="33" w:name="_Toc422471740"/>
      <w:r w:rsidRPr="0000083C">
        <w:t>Risikoklassifizierung von Punktionsarten</w:t>
      </w:r>
      <w:bookmarkEnd w:id="32"/>
      <w:bookmarkEnd w:id="33"/>
      <w:r w:rsidRPr="0000083C">
        <w:t xml:space="preserve"> </w:t>
      </w:r>
    </w:p>
    <w:p w:rsidR="007A39B2" w:rsidRDefault="007A39B2" w:rsidP="007A39B2">
      <w:pPr>
        <w:spacing w:after="0" w:line="240" w:lineRule="auto"/>
        <w:ind w:hanging="2832"/>
        <w:jc w:val="both"/>
        <w:rPr>
          <w:rFonts w:ascii="Arial" w:eastAsia="Times New Roman" w:hAnsi="Arial" w:cs="Aria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2534"/>
        <w:gridCol w:w="1260"/>
        <w:gridCol w:w="1159"/>
        <w:gridCol w:w="2126"/>
        <w:gridCol w:w="993"/>
      </w:tblGrid>
      <w:tr w:rsidR="007A39B2" w:rsidRPr="00F56761" w:rsidTr="007A39B2">
        <w:trPr>
          <w:trHeight w:val="530"/>
        </w:trPr>
        <w:tc>
          <w:tcPr>
            <w:tcW w:w="1426" w:type="dxa"/>
            <w:vMerge w:val="restart"/>
            <w:shd w:val="clear" w:color="auto" w:fill="CCCCCC"/>
            <w:vAlign w:val="center"/>
          </w:tcPr>
          <w:p w:rsidR="007A39B2" w:rsidRPr="00F56761" w:rsidRDefault="007A39B2" w:rsidP="004331B0">
            <w:pPr>
              <w:spacing w:after="0" w:line="240" w:lineRule="auto"/>
              <w:jc w:val="center"/>
              <w:rPr>
                <w:rFonts w:ascii="Arial" w:hAnsi="Arial" w:cs="Arial"/>
                <w:b/>
              </w:rPr>
            </w:pPr>
            <w:r w:rsidRPr="00F56761">
              <w:rPr>
                <w:rFonts w:ascii="Arial" w:hAnsi="Arial" w:cs="Arial"/>
                <w:b/>
              </w:rPr>
              <w:t>Risiko</w:t>
            </w:r>
            <w:r>
              <w:rPr>
                <w:rFonts w:ascii="Arial" w:hAnsi="Arial" w:cs="Arial"/>
                <w:b/>
              </w:rPr>
              <w:t>-</w:t>
            </w:r>
            <w:r w:rsidRPr="00F56761">
              <w:rPr>
                <w:rFonts w:ascii="Arial" w:hAnsi="Arial" w:cs="Arial"/>
                <w:b/>
              </w:rPr>
              <w:t>gruppe</w:t>
            </w:r>
          </w:p>
        </w:tc>
        <w:tc>
          <w:tcPr>
            <w:tcW w:w="2534" w:type="dxa"/>
            <w:vMerge w:val="restart"/>
            <w:shd w:val="clear" w:color="auto" w:fill="CCCCCC"/>
            <w:vAlign w:val="center"/>
          </w:tcPr>
          <w:p w:rsidR="007A39B2" w:rsidRPr="00F56761" w:rsidRDefault="007A39B2" w:rsidP="004331B0">
            <w:pPr>
              <w:spacing w:after="0" w:line="240" w:lineRule="auto"/>
              <w:jc w:val="center"/>
              <w:rPr>
                <w:rFonts w:ascii="Arial" w:hAnsi="Arial" w:cs="Arial"/>
                <w:b/>
              </w:rPr>
            </w:pPr>
            <w:r w:rsidRPr="00F56761">
              <w:rPr>
                <w:rFonts w:ascii="Arial" w:hAnsi="Arial" w:cs="Arial"/>
                <w:b/>
              </w:rPr>
              <w:t>Punktionsart</w:t>
            </w:r>
          </w:p>
        </w:tc>
        <w:tc>
          <w:tcPr>
            <w:tcW w:w="1260" w:type="dxa"/>
            <w:vMerge w:val="restart"/>
            <w:shd w:val="clear" w:color="auto" w:fill="CCCCCC"/>
            <w:vAlign w:val="center"/>
          </w:tcPr>
          <w:p w:rsidR="007A39B2" w:rsidRPr="00F56761" w:rsidRDefault="007A39B2" w:rsidP="004331B0">
            <w:pPr>
              <w:spacing w:after="0" w:line="240" w:lineRule="auto"/>
              <w:jc w:val="center"/>
              <w:rPr>
                <w:rFonts w:ascii="Arial" w:hAnsi="Arial" w:cs="Arial"/>
                <w:b/>
              </w:rPr>
            </w:pPr>
            <w:proofErr w:type="spellStart"/>
            <w:r w:rsidRPr="00F56761">
              <w:rPr>
                <w:rFonts w:ascii="Arial" w:hAnsi="Arial" w:cs="Arial"/>
                <w:b/>
              </w:rPr>
              <w:t>Tupferart</w:t>
            </w:r>
            <w:proofErr w:type="spellEnd"/>
          </w:p>
        </w:tc>
        <w:tc>
          <w:tcPr>
            <w:tcW w:w="1159" w:type="dxa"/>
            <w:vMerge w:val="restart"/>
            <w:shd w:val="clear" w:color="auto" w:fill="CCCCCC"/>
            <w:vAlign w:val="center"/>
          </w:tcPr>
          <w:p w:rsidR="007A39B2" w:rsidRPr="00F56761" w:rsidRDefault="007A39B2" w:rsidP="004331B0">
            <w:pPr>
              <w:spacing w:after="0" w:line="240" w:lineRule="auto"/>
              <w:jc w:val="center"/>
              <w:rPr>
                <w:rFonts w:ascii="Arial" w:hAnsi="Arial" w:cs="Arial"/>
                <w:b/>
              </w:rPr>
            </w:pPr>
            <w:r w:rsidRPr="00F56761">
              <w:rPr>
                <w:rFonts w:ascii="Arial" w:hAnsi="Arial" w:cs="Arial"/>
                <w:b/>
              </w:rPr>
              <w:t>Ab</w:t>
            </w:r>
            <w:r>
              <w:rPr>
                <w:rFonts w:ascii="Arial" w:hAnsi="Arial" w:cs="Arial"/>
                <w:b/>
              </w:rPr>
              <w:t>-</w:t>
            </w:r>
            <w:r w:rsidRPr="00F56761">
              <w:rPr>
                <w:rFonts w:ascii="Arial" w:hAnsi="Arial" w:cs="Arial"/>
                <w:b/>
              </w:rPr>
              <w:t>deckung</w:t>
            </w:r>
          </w:p>
        </w:tc>
        <w:tc>
          <w:tcPr>
            <w:tcW w:w="3119" w:type="dxa"/>
            <w:gridSpan w:val="2"/>
            <w:tcBorders>
              <w:bottom w:val="single" w:sz="4" w:space="0" w:color="auto"/>
            </w:tcBorders>
            <w:shd w:val="clear" w:color="auto" w:fill="CCCCCC"/>
            <w:vAlign w:val="center"/>
          </w:tcPr>
          <w:p w:rsidR="007A39B2" w:rsidRPr="00F56761" w:rsidRDefault="007A39B2" w:rsidP="004331B0">
            <w:pPr>
              <w:spacing w:after="0" w:line="240" w:lineRule="auto"/>
              <w:jc w:val="center"/>
              <w:rPr>
                <w:rFonts w:ascii="Arial" w:hAnsi="Arial" w:cs="Arial"/>
                <w:b/>
              </w:rPr>
            </w:pPr>
          </w:p>
          <w:p w:rsidR="007A39B2" w:rsidRPr="00F56761" w:rsidRDefault="007A39B2" w:rsidP="004331B0">
            <w:pPr>
              <w:spacing w:after="0" w:line="240" w:lineRule="auto"/>
              <w:jc w:val="center"/>
              <w:rPr>
                <w:rFonts w:ascii="Arial" w:hAnsi="Arial" w:cs="Arial"/>
                <w:b/>
              </w:rPr>
            </w:pPr>
            <w:r w:rsidRPr="00F56761">
              <w:rPr>
                <w:rFonts w:ascii="Arial" w:hAnsi="Arial" w:cs="Arial"/>
                <w:b/>
              </w:rPr>
              <w:t>Zusätzliche Schutzkleidung</w:t>
            </w:r>
          </w:p>
        </w:tc>
      </w:tr>
      <w:tr w:rsidR="007A39B2" w:rsidRPr="00F56761" w:rsidTr="007A39B2">
        <w:trPr>
          <w:trHeight w:val="480"/>
        </w:trPr>
        <w:tc>
          <w:tcPr>
            <w:tcW w:w="1426" w:type="dxa"/>
            <w:vMerge/>
            <w:shd w:val="clear" w:color="auto" w:fill="CCCCCC"/>
            <w:vAlign w:val="center"/>
          </w:tcPr>
          <w:p w:rsidR="007A39B2" w:rsidRPr="00F56761" w:rsidRDefault="007A39B2" w:rsidP="004331B0">
            <w:pPr>
              <w:spacing w:after="0" w:line="240" w:lineRule="auto"/>
              <w:jc w:val="center"/>
              <w:rPr>
                <w:rFonts w:ascii="Arial" w:hAnsi="Arial" w:cs="Arial"/>
                <w:b/>
              </w:rPr>
            </w:pPr>
          </w:p>
        </w:tc>
        <w:tc>
          <w:tcPr>
            <w:tcW w:w="2534" w:type="dxa"/>
            <w:vMerge/>
            <w:shd w:val="clear" w:color="auto" w:fill="CCCCCC"/>
            <w:vAlign w:val="center"/>
          </w:tcPr>
          <w:p w:rsidR="007A39B2" w:rsidRPr="00F56761" w:rsidRDefault="007A39B2" w:rsidP="004331B0">
            <w:pPr>
              <w:spacing w:after="0" w:line="240" w:lineRule="auto"/>
              <w:jc w:val="center"/>
              <w:rPr>
                <w:rFonts w:ascii="Arial" w:hAnsi="Arial" w:cs="Arial"/>
                <w:b/>
              </w:rPr>
            </w:pPr>
          </w:p>
        </w:tc>
        <w:tc>
          <w:tcPr>
            <w:tcW w:w="1260" w:type="dxa"/>
            <w:vMerge/>
            <w:shd w:val="clear" w:color="auto" w:fill="CCCCCC"/>
            <w:vAlign w:val="center"/>
          </w:tcPr>
          <w:p w:rsidR="007A39B2" w:rsidRPr="00F56761" w:rsidRDefault="007A39B2" w:rsidP="004331B0">
            <w:pPr>
              <w:spacing w:after="0" w:line="240" w:lineRule="auto"/>
              <w:jc w:val="center"/>
              <w:rPr>
                <w:rFonts w:ascii="Arial" w:hAnsi="Arial" w:cs="Arial"/>
                <w:b/>
              </w:rPr>
            </w:pPr>
          </w:p>
        </w:tc>
        <w:tc>
          <w:tcPr>
            <w:tcW w:w="1159" w:type="dxa"/>
            <w:vMerge/>
            <w:shd w:val="clear" w:color="auto" w:fill="CCCCCC"/>
            <w:vAlign w:val="center"/>
          </w:tcPr>
          <w:p w:rsidR="007A39B2" w:rsidRPr="00F56761" w:rsidRDefault="007A39B2" w:rsidP="004331B0">
            <w:pPr>
              <w:spacing w:after="0" w:line="240" w:lineRule="auto"/>
              <w:jc w:val="center"/>
              <w:rPr>
                <w:rFonts w:ascii="Arial" w:hAnsi="Arial" w:cs="Arial"/>
                <w:b/>
              </w:rPr>
            </w:pPr>
          </w:p>
        </w:tc>
        <w:tc>
          <w:tcPr>
            <w:tcW w:w="2126" w:type="dxa"/>
            <w:tcBorders>
              <w:top w:val="single" w:sz="4" w:space="0" w:color="auto"/>
            </w:tcBorders>
            <w:shd w:val="clear" w:color="auto" w:fill="CCCCCC"/>
            <w:vAlign w:val="center"/>
          </w:tcPr>
          <w:p w:rsidR="007A39B2" w:rsidRPr="00F56761" w:rsidRDefault="007A39B2" w:rsidP="004331B0">
            <w:pPr>
              <w:spacing w:after="0" w:line="240" w:lineRule="auto"/>
              <w:rPr>
                <w:rFonts w:ascii="Arial" w:hAnsi="Arial" w:cs="Arial"/>
                <w:b/>
              </w:rPr>
            </w:pPr>
            <w:r w:rsidRPr="00F56761">
              <w:rPr>
                <w:rFonts w:ascii="Arial" w:hAnsi="Arial" w:cs="Arial"/>
                <w:b/>
              </w:rPr>
              <w:t>Durchführende</w:t>
            </w:r>
          </w:p>
          <w:p w:rsidR="007A39B2" w:rsidRPr="00F56761" w:rsidRDefault="007A39B2" w:rsidP="004331B0">
            <w:pPr>
              <w:spacing w:after="0" w:line="240" w:lineRule="auto"/>
              <w:jc w:val="center"/>
              <w:rPr>
                <w:rFonts w:ascii="Arial" w:hAnsi="Arial" w:cs="Arial"/>
                <w:b/>
              </w:rPr>
            </w:pPr>
            <w:r w:rsidRPr="00F56761">
              <w:rPr>
                <w:rFonts w:ascii="Arial" w:hAnsi="Arial" w:cs="Arial"/>
                <w:b/>
              </w:rPr>
              <w:t>Person</w:t>
            </w:r>
          </w:p>
        </w:tc>
        <w:tc>
          <w:tcPr>
            <w:tcW w:w="993" w:type="dxa"/>
            <w:tcBorders>
              <w:top w:val="single" w:sz="4" w:space="0" w:color="auto"/>
            </w:tcBorders>
            <w:shd w:val="clear" w:color="auto" w:fill="CCCCCC"/>
            <w:vAlign w:val="center"/>
          </w:tcPr>
          <w:p w:rsidR="007A39B2" w:rsidRPr="00F56761" w:rsidRDefault="007A39B2" w:rsidP="004331B0">
            <w:pPr>
              <w:spacing w:after="0" w:line="240" w:lineRule="auto"/>
              <w:jc w:val="center"/>
              <w:rPr>
                <w:rFonts w:ascii="Arial" w:hAnsi="Arial" w:cs="Arial"/>
                <w:b/>
              </w:rPr>
            </w:pPr>
            <w:r w:rsidRPr="00F56761">
              <w:rPr>
                <w:rFonts w:ascii="Arial" w:hAnsi="Arial" w:cs="Arial"/>
                <w:b/>
              </w:rPr>
              <w:t>Assistenz</w:t>
            </w:r>
          </w:p>
        </w:tc>
      </w:tr>
      <w:tr w:rsidR="007A39B2" w:rsidRPr="00F56761" w:rsidTr="007A39B2">
        <w:tc>
          <w:tcPr>
            <w:tcW w:w="1426" w:type="dxa"/>
            <w:tcBorders>
              <w:bottom w:val="single" w:sz="4" w:space="0" w:color="FFFFFF"/>
            </w:tcBorders>
            <w:shd w:val="clear" w:color="auto" w:fill="auto"/>
          </w:tcPr>
          <w:p w:rsidR="007A39B2" w:rsidRDefault="007A39B2" w:rsidP="004331B0">
            <w:pPr>
              <w:spacing w:after="0" w:line="240" w:lineRule="auto"/>
              <w:rPr>
                <w:rFonts w:ascii="Arial" w:hAnsi="Arial" w:cs="Arial"/>
                <w:b/>
              </w:rPr>
            </w:pPr>
            <w:r w:rsidRPr="00F56761">
              <w:rPr>
                <w:rFonts w:ascii="Arial" w:hAnsi="Arial" w:cs="Arial"/>
                <w:b/>
              </w:rPr>
              <w:t>Risiko</w:t>
            </w:r>
            <w:r>
              <w:rPr>
                <w:rFonts w:ascii="Arial" w:hAnsi="Arial" w:cs="Arial"/>
                <w:b/>
              </w:rPr>
              <w:t>-</w:t>
            </w:r>
          </w:p>
          <w:p w:rsidR="007A39B2" w:rsidRPr="00F56761" w:rsidRDefault="007A39B2" w:rsidP="004331B0">
            <w:pPr>
              <w:spacing w:after="0" w:line="240" w:lineRule="auto"/>
              <w:rPr>
                <w:rFonts w:ascii="Arial" w:hAnsi="Arial" w:cs="Arial"/>
                <w:b/>
              </w:rPr>
            </w:pPr>
            <w:r w:rsidRPr="00F56761">
              <w:rPr>
                <w:rFonts w:ascii="Arial" w:hAnsi="Arial" w:cs="Arial"/>
                <w:b/>
              </w:rPr>
              <w:t>gruppe 1</w:t>
            </w:r>
          </w:p>
        </w:tc>
        <w:tc>
          <w:tcPr>
            <w:tcW w:w="2534"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i. c.-Injektion</w:t>
            </w:r>
          </w:p>
        </w:tc>
        <w:tc>
          <w:tcPr>
            <w:tcW w:w="1260"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proofErr w:type="spellStart"/>
            <w:r w:rsidRPr="00F56761">
              <w:rPr>
                <w:rFonts w:ascii="Arial" w:hAnsi="Arial" w:cs="Arial"/>
                <w:sz w:val="20"/>
                <w:szCs w:val="20"/>
              </w:rPr>
              <w:t>keimarm</w:t>
            </w:r>
            <w:proofErr w:type="spellEnd"/>
            <w:r w:rsidRPr="00F56761">
              <w:rPr>
                <w:rFonts w:ascii="Arial" w:hAnsi="Arial" w:cs="Arial"/>
                <w:sz w:val="20"/>
                <w:szCs w:val="20"/>
              </w:rPr>
              <w:t xml:space="preserve"> (</w:t>
            </w:r>
            <w:proofErr w:type="spellStart"/>
            <w:r w:rsidRPr="00F56761">
              <w:rPr>
                <w:rFonts w:ascii="Arial" w:hAnsi="Arial" w:cs="Arial"/>
                <w:sz w:val="20"/>
                <w:szCs w:val="20"/>
              </w:rPr>
              <w:t>Zellette</w:t>
            </w:r>
            <w:proofErr w:type="spellEnd"/>
            <w:r w:rsidRPr="00F56761">
              <w:rPr>
                <w:rFonts w:ascii="Arial" w:hAnsi="Arial" w:cs="Arial"/>
                <w:sz w:val="20"/>
                <w:szCs w:val="20"/>
              </w:rPr>
              <w:t>)</w:t>
            </w:r>
          </w:p>
        </w:tc>
        <w:tc>
          <w:tcPr>
            <w:tcW w:w="1159"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ø</w:t>
            </w:r>
          </w:p>
        </w:tc>
        <w:tc>
          <w:tcPr>
            <w:tcW w:w="2126"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nein</w:t>
            </w:r>
          </w:p>
        </w:tc>
        <w:tc>
          <w:tcPr>
            <w:tcW w:w="993" w:type="dxa"/>
            <w:tcBorders>
              <w:bottom w:val="single" w:sz="4" w:space="0" w:color="FFFFFF"/>
            </w:tcBorders>
            <w:shd w:val="clear" w:color="auto" w:fill="auto"/>
            <w:vAlign w:val="center"/>
          </w:tcPr>
          <w:p w:rsidR="007A39B2" w:rsidRPr="00F56761" w:rsidRDefault="007A39B2" w:rsidP="00655030">
            <w:pPr>
              <w:spacing w:after="0" w:line="240" w:lineRule="auto"/>
              <w:jc w:val="center"/>
              <w:rPr>
                <w:rFonts w:ascii="Arial" w:hAnsi="Arial" w:cs="Arial"/>
                <w:sz w:val="20"/>
                <w:szCs w:val="20"/>
              </w:rPr>
            </w:pPr>
            <w:r w:rsidRPr="00F56761">
              <w:rPr>
                <w:rFonts w:ascii="Arial" w:hAnsi="Arial" w:cs="Arial"/>
                <w:sz w:val="20"/>
                <w:szCs w:val="20"/>
              </w:rPr>
              <w:t xml:space="preserve">Ø </w:t>
            </w:r>
          </w:p>
        </w:tc>
      </w:tr>
      <w:tr w:rsidR="007A39B2" w:rsidRPr="00F56761" w:rsidTr="007A39B2">
        <w:tc>
          <w:tcPr>
            <w:tcW w:w="1426" w:type="dxa"/>
            <w:tcBorders>
              <w:top w:val="single" w:sz="4" w:space="0" w:color="FFFFFF"/>
              <w:bottom w:val="single" w:sz="4" w:space="0" w:color="FFFFFF"/>
            </w:tcBorders>
            <w:shd w:val="clear" w:color="auto" w:fill="auto"/>
          </w:tcPr>
          <w:p w:rsidR="007A39B2" w:rsidRPr="00F56761" w:rsidRDefault="007A39B2" w:rsidP="004331B0">
            <w:pPr>
              <w:spacing w:after="0" w:line="240" w:lineRule="auto"/>
              <w:rPr>
                <w:rFonts w:ascii="Arial" w:hAnsi="Arial" w:cs="Arial"/>
                <w:b/>
              </w:rPr>
            </w:pPr>
          </w:p>
        </w:tc>
        <w:tc>
          <w:tcPr>
            <w:tcW w:w="2534"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s. c.-Injektion </w:t>
            </w:r>
          </w:p>
        </w:tc>
        <w:tc>
          <w:tcPr>
            <w:tcW w:w="1260"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proofErr w:type="spellStart"/>
            <w:r w:rsidRPr="00F56761">
              <w:rPr>
                <w:rFonts w:ascii="Arial" w:hAnsi="Arial" w:cs="Arial"/>
                <w:sz w:val="20"/>
                <w:szCs w:val="20"/>
              </w:rPr>
              <w:t>keimarm</w:t>
            </w:r>
            <w:proofErr w:type="spellEnd"/>
            <w:r w:rsidRPr="00F56761">
              <w:rPr>
                <w:rFonts w:ascii="Arial" w:hAnsi="Arial" w:cs="Arial"/>
                <w:sz w:val="20"/>
                <w:szCs w:val="20"/>
              </w:rPr>
              <w:t xml:space="preserve"> (</w:t>
            </w:r>
            <w:proofErr w:type="spellStart"/>
            <w:r w:rsidRPr="00F56761">
              <w:rPr>
                <w:rFonts w:ascii="Arial" w:hAnsi="Arial" w:cs="Arial"/>
                <w:sz w:val="20"/>
                <w:szCs w:val="20"/>
              </w:rPr>
              <w:t>Zellette</w:t>
            </w:r>
            <w:proofErr w:type="spellEnd"/>
            <w:r w:rsidRPr="00F56761">
              <w:rPr>
                <w:rFonts w:ascii="Arial" w:hAnsi="Arial" w:cs="Arial"/>
                <w:sz w:val="20"/>
                <w:szCs w:val="20"/>
              </w:rPr>
              <w:t>)</w:t>
            </w:r>
          </w:p>
        </w:tc>
        <w:tc>
          <w:tcPr>
            <w:tcW w:w="1159"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ø</w:t>
            </w:r>
          </w:p>
        </w:tc>
        <w:tc>
          <w:tcPr>
            <w:tcW w:w="2126"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nein</w:t>
            </w:r>
          </w:p>
        </w:tc>
        <w:tc>
          <w:tcPr>
            <w:tcW w:w="993" w:type="dxa"/>
            <w:tcBorders>
              <w:top w:val="single" w:sz="4" w:space="0" w:color="FFFFFF"/>
              <w:bottom w:val="single" w:sz="4" w:space="0" w:color="FFFFFF"/>
            </w:tcBorders>
            <w:shd w:val="clear" w:color="auto" w:fill="auto"/>
            <w:vAlign w:val="center"/>
          </w:tcPr>
          <w:p w:rsidR="007A39B2" w:rsidRPr="00F56761" w:rsidRDefault="007A39B2" w:rsidP="004331B0">
            <w:pPr>
              <w:spacing w:after="0" w:line="240" w:lineRule="auto"/>
              <w:jc w:val="center"/>
              <w:rPr>
                <w:rFonts w:ascii="Arial" w:hAnsi="Arial" w:cs="Arial"/>
                <w:sz w:val="20"/>
                <w:szCs w:val="20"/>
              </w:rPr>
            </w:pPr>
          </w:p>
        </w:tc>
      </w:tr>
      <w:tr w:rsidR="007A39B2" w:rsidRPr="00F56761" w:rsidTr="007A39B2">
        <w:tc>
          <w:tcPr>
            <w:tcW w:w="1426" w:type="dxa"/>
            <w:tcBorders>
              <w:top w:val="single" w:sz="4" w:space="0" w:color="FFFFFF"/>
              <w:bottom w:val="single" w:sz="4" w:space="0" w:color="FFFFFF"/>
            </w:tcBorders>
            <w:shd w:val="clear" w:color="auto" w:fill="auto"/>
          </w:tcPr>
          <w:p w:rsidR="007A39B2" w:rsidRPr="00F56761" w:rsidRDefault="007A39B2" w:rsidP="004331B0">
            <w:pPr>
              <w:spacing w:after="0" w:line="240" w:lineRule="auto"/>
              <w:rPr>
                <w:rFonts w:ascii="Arial" w:hAnsi="Arial" w:cs="Arial"/>
                <w:b/>
              </w:rPr>
            </w:pPr>
          </w:p>
        </w:tc>
        <w:tc>
          <w:tcPr>
            <w:tcW w:w="2534"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Lanzetten</w:t>
            </w:r>
            <w:r>
              <w:rPr>
                <w:rFonts w:ascii="Arial" w:hAnsi="Arial" w:cs="Arial"/>
                <w:sz w:val="20"/>
                <w:szCs w:val="20"/>
              </w:rPr>
              <w:t>-B</w:t>
            </w:r>
            <w:r w:rsidRPr="00F56761">
              <w:rPr>
                <w:rFonts w:ascii="Arial" w:hAnsi="Arial" w:cs="Arial"/>
                <w:sz w:val="20"/>
                <w:szCs w:val="20"/>
              </w:rPr>
              <w:t>lutentnahme</w:t>
            </w:r>
          </w:p>
        </w:tc>
        <w:tc>
          <w:tcPr>
            <w:tcW w:w="1260"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proofErr w:type="spellStart"/>
            <w:r w:rsidRPr="00F56761">
              <w:rPr>
                <w:rFonts w:ascii="Arial" w:hAnsi="Arial" w:cs="Arial"/>
                <w:sz w:val="20"/>
                <w:szCs w:val="20"/>
              </w:rPr>
              <w:t>keimarm</w:t>
            </w:r>
            <w:proofErr w:type="spellEnd"/>
            <w:r w:rsidRPr="00F56761">
              <w:rPr>
                <w:rFonts w:ascii="Arial" w:hAnsi="Arial" w:cs="Arial"/>
                <w:sz w:val="20"/>
                <w:szCs w:val="20"/>
              </w:rPr>
              <w:t xml:space="preserve"> (</w:t>
            </w:r>
            <w:proofErr w:type="spellStart"/>
            <w:r w:rsidRPr="00F56761">
              <w:rPr>
                <w:rFonts w:ascii="Arial" w:hAnsi="Arial" w:cs="Arial"/>
                <w:sz w:val="20"/>
                <w:szCs w:val="20"/>
              </w:rPr>
              <w:t>Zellette</w:t>
            </w:r>
            <w:proofErr w:type="spellEnd"/>
            <w:r w:rsidRPr="00F56761">
              <w:rPr>
                <w:rFonts w:ascii="Arial" w:hAnsi="Arial" w:cs="Arial"/>
                <w:sz w:val="20"/>
                <w:szCs w:val="20"/>
              </w:rPr>
              <w:t>)</w:t>
            </w:r>
          </w:p>
        </w:tc>
        <w:tc>
          <w:tcPr>
            <w:tcW w:w="1159"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ø</w:t>
            </w:r>
          </w:p>
        </w:tc>
        <w:tc>
          <w:tcPr>
            <w:tcW w:w="2126" w:type="dxa"/>
            <w:tcBorders>
              <w:bottom w:val="single" w:sz="4" w:space="0" w:color="FFFFFF"/>
            </w:tcBorders>
            <w:shd w:val="clear" w:color="auto" w:fill="auto"/>
            <w:vAlign w:val="center"/>
          </w:tcPr>
          <w:p w:rsidR="007A39B2" w:rsidRPr="00F56761" w:rsidRDefault="007A39B2" w:rsidP="004331B0">
            <w:pPr>
              <w:spacing w:after="0" w:line="240" w:lineRule="auto"/>
              <w:jc w:val="center"/>
              <w:rPr>
                <w:rFonts w:ascii="Arial" w:hAnsi="Arial" w:cs="Arial"/>
                <w:sz w:val="20"/>
                <w:szCs w:val="20"/>
              </w:rPr>
            </w:pPr>
          </w:p>
        </w:tc>
        <w:tc>
          <w:tcPr>
            <w:tcW w:w="993" w:type="dxa"/>
            <w:tcBorders>
              <w:top w:val="single" w:sz="4" w:space="0" w:color="FFFFFF"/>
              <w:bottom w:val="single" w:sz="4" w:space="0" w:color="FFFFFF"/>
            </w:tcBorders>
            <w:shd w:val="clear" w:color="auto" w:fill="auto"/>
            <w:vAlign w:val="center"/>
          </w:tcPr>
          <w:p w:rsidR="007A39B2" w:rsidRPr="00F56761" w:rsidRDefault="007A39B2" w:rsidP="004331B0">
            <w:pPr>
              <w:spacing w:after="0" w:line="240" w:lineRule="auto"/>
              <w:jc w:val="center"/>
              <w:rPr>
                <w:rFonts w:ascii="Arial" w:hAnsi="Arial" w:cs="Arial"/>
                <w:sz w:val="20"/>
                <w:szCs w:val="20"/>
              </w:rPr>
            </w:pPr>
          </w:p>
        </w:tc>
      </w:tr>
      <w:tr w:rsidR="00655030" w:rsidRPr="00F56761" w:rsidTr="007A39B2">
        <w:tc>
          <w:tcPr>
            <w:tcW w:w="1426" w:type="dxa"/>
            <w:tcBorders>
              <w:top w:val="single" w:sz="4" w:space="0" w:color="FFFFFF"/>
              <w:bottom w:val="single" w:sz="4" w:space="0" w:color="FFFFFF"/>
            </w:tcBorders>
            <w:shd w:val="clear" w:color="auto" w:fill="auto"/>
          </w:tcPr>
          <w:p w:rsidR="00655030" w:rsidRPr="00F56761" w:rsidRDefault="00655030" w:rsidP="004331B0">
            <w:pPr>
              <w:spacing w:after="0" w:line="240" w:lineRule="auto"/>
              <w:rPr>
                <w:rFonts w:ascii="Arial" w:hAnsi="Arial" w:cs="Arial"/>
                <w:b/>
              </w:rPr>
            </w:pPr>
          </w:p>
        </w:tc>
        <w:tc>
          <w:tcPr>
            <w:tcW w:w="2534" w:type="dxa"/>
            <w:shd w:val="clear" w:color="auto" w:fill="auto"/>
            <w:vAlign w:val="center"/>
          </w:tcPr>
          <w:p w:rsidR="00655030" w:rsidRPr="00F56761" w:rsidRDefault="00655030" w:rsidP="004331B0">
            <w:pPr>
              <w:spacing w:after="0" w:line="240" w:lineRule="auto"/>
              <w:jc w:val="center"/>
              <w:rPr>
                <w:rFonts w:ascii="Arial" w:hAnsi="Arial" w:cs="Arial"/>
                <w:sz w:val="20"/>
                <w:szCs w:val="20"/>
              </w:rPr>
            </w:pPr>
            <w:r w:rsidRPr="00F56761">
              <w:rPr>
                <w:rFonts w:ascii="Arial" w:hAnsi="Arial" w:cs="Arial"/>
                <w:sz w:val="20"/>
                <w:szCs w:val="20"/>
              </w:rPr>
              <w:t>Blutabnahme</w:t>
            </w:r>
          </w:p>
        </w:tc>
        <w:tc>
          <w:tcPr>
            <w:tcW w:w="1260" w:type="dxa"/>
            <w:shd w:val="clear" w:color="auto" w:fill="auto"/>
            <w:vAlign w:val="center"/>
          </w:tcPr>
          <w:p w:rsidR="00655030" w:rsidRPr="00F56761" w:rsidRDefault="00655030" w:rsidP="00655030">
            <w:pPr>
              <w:spacing w:after="0" w:line="240" w:lineRule="auto"/>
              <w:jc w:val="center"/>
            </w:pPr>
            <w:proofErr w:type="spellStart"/>
            <w:r w:rsidRPr="00F56761">
              <w:rPr>
                <w:rFonts w:ascii="Arial" w:hAnsi="Arial" w:cs="Arial"/>
                <w:sz w:val="20"/>
                <w:szCs w:val="20"/>
              </w:rPr>
              <w:t>keimarm</w:t>
            </w:r>
            <w:proofErr w:type="spellEnd"/>
            <w:r w:rsidRPr="00F56761">
              <w:rPr>
                <w:rFonts w:ascii="Arial" w:hAnsi="Arial" w:cs="Arial"/>
                <w:sz w:val="20"/>
                <w:szCs w:val="20"/>
              </w:rPr>
              <w:t xml:space="preserve"> (</w:t>
            </w:r>
            <w:proofErr w:type="spellStart"/>
            <w:r w:rsidRPr="00F56761">
              <w:rPr>
                <w:rFonts w:ascii="Arial" w:hAnsi="Arial" w:cs="Arial"/>
                <w:sz w:val="20"/>
                <w:szCs w:val="20"/>
              </w:rPr>
              <w:t>Zellette</w:t>
            </w:r>
            <w:proofErr w:type="spellEnd"/>
            <w:r w:rsidRPr="00F56761">
              <w:rPr>
                <w:rFonts w:ascii="Arial" w:hAnsi="Arial" w:cs="Arial"/>
                <w:sz w:val="20"/>
                <w:szCs w:val="20"/>
              </w:rPr>
              <w:t>)</w:t>
            </w:r>
          </w:p>
        </w:tc>
        <w:tc>
          <w:tcPr>
            <w:tcW w:w="1159" w:type="dxa"/>
            <w:shd w:val="clear" w:color="auto" w:fill="auto"/>
            <w:vAlign w:val="center"/>
          </w:tcPr>
          <w:p w:rsidR="00655030" w:rsidRPr="00F56761" w:rsidRDefault="00655030" w:rsidP="004331B0">
            <w:pPr>
              <w:spacing w:after="0" w:line="240" w:lineRule="auto"/>
              <w:jc w:val="center"/>
              <w:rPr>
                <w:rFonts w:ascii="Arial" w:hAnsi="Arial" w:cs="Arial"/>
                <w:sz w:val="20"/>
                <w:szCs w:val="20"/>
              </w:rPr>
            </w:pPr>
            <w:r w:rsidRPr="00F56761">
              <w:rPr>
                <w:rFonts w:ascii="Arial" w:hAnsi="Arial" w:cs="Arial"/>
                <w:sz w:val="20"/>
                <w:szCs w:val="20"/>
              </w:rPr>
              <w:t>ø</w:t>
            </w:r>
          </w:p>
        </w:tc>
        <w:tc>
          <w:tcPr>
            <w:tcW w:w="2126" w:type="dxa"/>
            <w:tcBorders>
              <w:top w:val="single" w:sz="4" w:space="0" w:color="FFFFFF"/>
              <w:bottom w:val="single" w:sz="4" w:space="0" w:color="FFFFFF"/>
            </w:tcBorders>
            <w:shd w:val="clear" w:color="auto" w:fill="auto"/>
            <w:vAlign w:val="center"/>
          </w:tcPr>
          <w:p w:rsidR="00655030" w:rsidRPr="00F56761" w:rsidRDefault="00655030" w:rsidP="004331B0">
            <w:pPr>
              <w:spacing w:after="0" w:line="240" w:lineRule="auto"/>
              <w:jc w:val="center"/>
              <w:rPr>
                <w:rFonts w:ascii="Arial" w:hAnsi="Arial" w:cs="Arial"/>
                <w:sz w:val="20"/>
                <w:szCs w:val="20"/>
              </w:rPr>
            </w:pPr>
            <w:proofErr w:type="spellStart"/>
            <w:r w:rsidRPr="00F56761">
              <w:rPr>
                <w:rFonts w:ascii="Arial" w:hAnsi="Arial" w:cs="Arial"/>
                <w:sz w:val="20"/>
                <w:szCs w:val="20"/>
              </w:rPr>
              <w:t>keimarme</w:t>
            </w:r>
            <w:proofErr w:type="spellEnd"/>
            <w:r w:rsidRPr="00F56761">
              <w:rPr>
                <w:rFonts w:ascii="Arial" w:hAnsi="Arial" w:cs="Arial"/>
                <w:sz w:val="20"/>
                <w:szCs w:val="20"/>
              </w:rPr>
              <w:t xml:space="preserve"> Handschuhe</w:t>
            </w:r>
          </w:p>
          <w:p w:rsidR="00655030" w:rsidRPr="00F56761" w:rsidRDefault="00655030" w:rsidP="004331B0">
            <w:pPr>
              <w:spacing w:after="0" w:line="240" w:lineRule="auto"/>
              <w:jc w:val="center"/>
              <w:rPr>
                <w:rFonts w:ascii="Arial" w:hAnsi="Arial" w:cs="Arial"/>
                <w:sz w:val="20"/>
                <w:szCs w:val="20"/>
              </w:rPr>
            </w:pPr>
            <w:r w:rsidRPr="00F56761">
              <w:rPr>
                <w:rFonts w:ascii="Arial" w:hAnsi="Arial" w:cs="Arial"/>
                <w:sz w:val="20"/>
                <w:szCs w:val="20"/>
              </w:rPr>
              <w:t>(Untersuchungs-handschuh)</w:t>
            </w:r>
          </w:p>
        </w:tc>
        <w:tc>
          <w:tcPr>
            <w:tcW w:w="993" w:type="dxa"/>
            <w:tcBorders>
              <w:top w:val="single" w:sz="4" w:space="0" w:color="FFFFFF"/>
              <w:bottom w:val="single" w:sz="4" w:space="0" w:color="FFFFFF"/>
            </w:tcBorders>
            <w:shd w:val="clear" w:color="auto" w:fill="auto"/>
            <w:vAlign w:val="center"/>
          </w:tcPr>
          <w:p w:rsidR="00655030" w:rsidRPr="00F56761" w:rsidRDefault="00655030" w:rsidP="004331B0">
            <w:pPr>
              <w:spacing w:after="0" w:line="240" w:lineRule="auto"/>
              <w:jc w:val="center"/>
              <w:rPr>
                <w:rFonts w:ascii="Arial" w:hAnsi="Arial" w:cs="Arial"/>
                <w:sz w:val="20"/>
                <w:szCs w:val="20"/>
              </w:rPr>
            </w:pPr>
          </w:p>
        </w:tc>
      </w:tr>
      <w:tr w:rsidR="007A39B2" w:rsidRPr="00F56761" w:rsidTr="007A39B2">
        <w:tc>
          <w:tcPr>
            <w:tcW w:w="1426" w:type="dxa"/>
            <w:tcBorders>
              <w:top w:val="single" w:sz="4" w:space="0" w:color="FFFFFF"/>
              <w:bottom w:val="single" w:sz="4" w:space="0" w:color="FFFFFF"/>
            </w:tcBorders>
            <w:shd w:val="clear" w:color="auto" w:fill="auto"/>
          </w:tcPr>
          <w:p w:rsidR="007A39B2" w:rsidRPr="00F56761" w:rsidRDefault="007A39B2" w:rsidP="004331B0">
            <w:pPr>
              <w:spacing w:after="0" w:line="240" w:lineRule="auto"/>
              <w:rPr>
                <w:rFonts w:ascii="Arial" w:hAnsi="Arial" w:cs="Arial"/>
                <w:b/>
              </w:rPr>
            </w:pPr>
          </w:p>
        </w:tc>
        <w:tc>
          <w:tcPr>
            <w:tcW w:w="2534"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proofErr w:type="spellStart"/>
            <w:r w:rsidRPr="00F56761">
              <w:rPr>
                <w:rFonts w:ascii="Arial" w:hAnsi="Arial" w:cs="Arial"/>
                <w:sz w:val="20"/>
                <w:szCs w:val="20"/>
              </w:rPr>
              <w:t>i.v</w:t>
            </w:r>
            <w:proofErr w:type="spellEnd"/>
            <w:r w:rsidRPr="00F56761">
              <w:rPr>
                <w:rFonts w:ascii="Arial" w:hAnsi="Arial" w:cs="Arial"/>
                <w:sz w:val="20"/>
                <w:szCs w:val="20"/>
              </w:rPr>
              <w:t>-Injektion (peripher)</w:t>
            </w:r>
          </w:p>
        </w:tc>
        <w:tc>
          <w:tcPr>
            <w:tcW w:w="1260"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proofErr w:type="spellStart"/>
            <w:r w:rsidRPr="00F56761">
              <w:rPr>
                <w:rFonts w:ascii="Arial" w:hAnsi="Arial" w:cs="Arial"/>
                <w:sz w:val="20"/>
                <w:szCs w:val="20"/>
              </w:rPr>
              <w:t>keimarm</w:t>
            </w:r>
            <w:proofErr w:type="spellEnd"/>
            <w:r w:rsidRPr="00F56761">
              <w:rPr>
                <w:rFonts w:ascii="Arial" w:hAnsi="Arial" w:cs="Arial"/>
                <w:sz w:val="20"/>
                <w:szCs w:val="20"/>
              </w:rPr>
              <w:t xml:space="preserve"> (</w:t>
            </w:r>
            <w:proofErr w:type="spellStart"/>
            <w:r w:rsidRPr="00F56761">
              <w:rPr>
                <w:rFonts w:ascii="Arial" w:hAnsi="Arial" w:cs="Arial"/>
                <w:sz w:val="20"/>
                <w:szCs w:val="20"/>
              </w:rPr>
              <w:t>Zellette</w:t>
            </w:r>
            <w:proofErr w:type="spellEnd"/>
            <w:r w:rsidRPr="00F56761">
              <w:rPr>
                <w:rFonts w:ascii="Arial" w:hAnsi="Arial" w:cs="Arial"/>
                <w:sz w:val="20"/>
                <w:szCs w:val="20"/>
              </w:rPr>
              <w:t>)</w:t>
            </w:r>
          </w:p>
        </w:tc>
        <w:tc>
          <w:tcPr>
            <w:tcW w:w="1159" w:type="dxa"/>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ø</w:t>
            </w:r>
          </w:p>
        </w:tc>
        <w:tc>
          <w:tcPr>
            <w:tcW w:w="2126" w:type="dxa"/>
            <w:tcBorders>
              <w:top w:val="single" w:sz="4" w:space="0" w:color="FFFFFF"/>
            </w:tcBorders>
            <w:shd w:val="clear" w:color="auto" w:fill="auto"/>
            <w:vAlign w:val="center"/>
          </w:tcPr>
          <w:p w:rsidR="007A39B2" w:rsidRPr="00F56761" w:rsidRDefault="007A39B2" w:rsidP="004331B0">
            <w:pPr>
              <w:spacing w:after="0" w:line="240" w:lineRule="auto"/>
              <w:jc w:val="center"/>
              <w:rPr>
                <w:rFonts w:ascii="Arial" w:hAnsi="Arial" w:cs="Arial"/>
                <w:sz w:val="20"/>
                <w:szCs w:val="20"/>
              </w:rPr>
            </w:pPr>
          </w:p>
        </w:tc>
        <w:tc>
          <w:tcPr>
            <w:tcW w:w="993" w:type="dxa"/>
            <w:tcBorders>
              <w:top w:val="single" w:sz="4" w:space="0" w:color="FFFFFF"/>
              <w:bottom w:val="single" w:sz="4" w:space="0" w:color="FFFFFF"/>
            </w:tcBorders>
            <w:shd w:val="clear" w:color="auto" w:fill="auto"/>
            <w:vAlign w:val="center"/>
          </w:tcPr>
          <w:p w:rsidR="007A39B2" w:rsidRPr="00F56761" w:rsidRDefault="007A39B2" w:rsidP="004331B0">
            <w:pPr>
              <w:spacing w:after="0" w:line="240" w:lineRule="auto"/>
              <w:jc w:val="center"/>
              <w:rPr>
                <w:rFonts w:ascii="Arial" w:hAnsi="Arial" w:cs="Arial"/>
                <w:sz w:val="20"/>
                <w:szCs w:val="20"/>
              </w:rPr>
            </w:pPr>
          </w:p>
        </w:tc>
      </w:tr>
      <w:tr w:rsidR="007A39B2" w:rsidRPr="00F56761" w:rsidTr="007A39B2">
        <w:tc>
          <w:tcPr>
            <w:tcW w:w="1426" w:type="dxa"/>
            <w:tcBorders>
              <w:top w:val="single" w:sz="4" w:space="0" w:color="FFFFFF"/>
              <w:bottom w:val="single" w:sz="4" w:space="0" w:color="000000"/>
            </w:tcBorders>
            <w:shd w:val="clear" w:color="auto" w:fill="auto"/>
          </w:tcPr>
          <w:p w:rsidR="007A39B2" w:rsidRPr="00F56761" w:rsidRDefault="007A39B2" w:rsidP="004331B0">
            <w:pPr>
              <w:spacing w:after="0" w:line="240" w:lineRule="auto"/>
              <w:rPr>
                <w:rFonts w:ascii="Arial" w:hAnsi="Arial" w:cs="Arial"/>
                <w:b/>
              </w:rPr>
            </w:pPr>
          </w:p>
        </w:tc>
        <w:tc>
          <w:tcPr>
            <w:tcW w:w="2534" w:type="dxa"/>
            <w:tcBorders>
              <w:bottom w:val="single" w:sz="4" w:space="0" w:color="000000"/>
            </w:tcBorders>
            <w:shd w:val="clear" w:color="auto" w:fill="auto"/>
            <w:vAlign w:val="center"/>
          </w:tcPr>
          <w:p w:rsidR="007A39B2" w:rsidRPr="00F56761" w:rsidRDefault="007A39B2" w:rsidP="007A39B2">
            <w:pPr>
              <w:spacing w:after="0" w:line="240" w:lineRule="auto"/>
              <w:jc w:val="center"/>
              <w:rPr>
                <w:rFonts w:ascii="Arial" w:hAnsi="Arial" w:cs="Arial"/>
                <w:sz w:val="20"/>
                <w:szCs w:val="20"/>
              </w:rPr>
            </w:pPr>
            <w:proofErr w:type="spellStart"/>
            <w:r w:rsidRPr="00F56761">
              <w:rPr>
                <w:rFonts w:ascii="Arial" w:hAnsi="Arial" w:cs="Arial"/>
                <w:sz w:val="20"/>
                <w:szCs w:val="20"/>
              </w:rPr>
              <w:t>i.m</w:t>
            </w:r>
            <w:proofErr w:type="spellEnd"/>
            <w:r w:rsidRPr="00F56761">
              <w:rPr>
                <w:rFonts w:ascii="Arial" w:hAnsi="Arial" w:cs="Arial"/>
                <w:sz w:val="20"/>
                <w:szCs w:val="20"/>
              </w:rPr>
              <w:t xml:space="preserve">-Injektion </w:t>
            </w:r>
          </w:p>
        </w:tc>
        <w:tc>
          <w:tcPr>
            <w:tcW w:w="1260" w:type="dxa"/>
            <w:tcBorders>
              <w:bottom w:val="single" w:sz="4" w:space="0" w:color="000000"/>
            </w:tcBorders>
            <w:shd w:val="clear" w:color="auto" w:fill="auto"/>
            <w:vAlign w:val="center"/>
          </w:tcPr>
          <w:p w:rsidR="007A39B2" w:rsidRPr="00F56761" w:rsidRDefault="007A39B2" w:rsidP="004331B0">
            <w:pPr>
              <w:spacing w:after="0" w:line="240" w:lineRule="auto"/>
              <w:jc w:val="center"/>
              <w:rPr>
                <w:rFonts w:ascii="Arial" w:hAnsi="Arial" w:cs="Arial"/>
                <w:sz w:val="20"/>
                <w:szCs w:val="20"/>
              </w:rPr>
            </w:pPr>
            <w:proofErr w:type="spellStart"/>
            <w:r w:rsidRPr="00F56761">
              <w:rPr>
                <w:rFonts w:ascii="Arial" w:hAnsi="Arial" w:cs="Arial"/>
                <w:sz w:val="20"/>
                <w:szCs w:val="20"/>
              </w:rPr>
              <w:t>keimarm</w:t>
            </w:r>
            <w:proofErr w:type="spellEnd"/>
            <w:r w:rsidRPr="00F56761">
              <w:rPr>
                <w:rFonts w:ascii="Arial" w:hAnsi="Arial" w:cs="Arial"/>
                <w:sz w:val="20"/>
                <w:szCs w:val="20"/>
              </w:rPr>
              <w:t xml:space="preserve"> (</w:t>
            </w:r>
            <w:proofErr w:type="spellStart"/>
            <w:r w:rsidRPr="00F56761">
              <w:rPr>
                <w:rFonts w:ascii="Arial" w:hAnsi="Arial" w:cs="Arial"/>
                <w:sz w:val="20"/>
                <w:szCs w:val="20"/>
              </w:rPr>
              <w:t>Zellette</w:t>
            </w:r>
            <w:proofErr w:type="spellEnd"/>
            <w:r w:rsidRPr="00F56761">
              <w:rPr>
                <w:rFonts w:ascii="Arial" w:hAnsi="Arial" w:cs="Arial"/>
                <w:sz w:val="20"/>
                <w:szCs w:val="20"/>
              </w:rPr>
              <w:t>)</w:t>
            </w:r>
          </w:p>
        </w:tc>
        <w:tc>
          <w:tcPr>
            <w:tcW w:w="1159" w:type="dxa"/>
            <w:tcBorders>
              <w:bottom w:val="single" w:sz="4" w:space="0" w:color="000000"/>
            </w:tcBorders>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ø</w:t>
            </w:r>
          </w:p>
        </w:tc>
        <w:tc>
          <w:tcPr>
            <w:tcW w:w="2126" w:type="dxa"/>
            <w:tcBorders>
              <w:bottom w:val="single" w:sz="4" w:space="0" w:color="000000"/>
            </w:tcBorders>
            <w:shd w:val="clear" w:color="auto" w:fill="auto"/>
            <w:vAlign w:val="center"/>
          </w:tcPr>
          <w:p w:rsidR="007A39B2" w:rsidRPr="00F56761" w:rsidRDefault="007A39B2" w:rsidP="004331B0">
            <w:pPr>
              <w:spacing w:after="0" w:line="240" w:lineRule="auto"/>
              <w:jc w:val="center"/>
              <w:rPr>
                <w:rFonts w:ascii="Arial" w:hAnsi="Arial" w:cs="Arial"/>
                <w:sz w:val="20"/>
                <w:szCs w:val="20"/>
              </w:rPr>
            </w:pPr>
            <w:r w:rsidRPr="00F56761">
              <w:rPr>
                <w:rFonts w:ascii="Arial" w:hAnsi="Arial" w:cs="Arial"/>
                <w:sz w:val="20"/>
                <w:szCs w:val="20"/>
              </w:rPr>
              <w:t>nein</w:t>
            </w:r>
          </w:p>
        </w:tc>
        <w:tc>
          <w:tcPr>
            <w:tcW w:w="993" w:type="dxa"/>
            <w:tcBorders>
              <w:top w:val="single" w:sz="4" w:space="0" w:color="FFFFFF"/>
              <w:bottom w:val="single" w:sz="4" w:space="0" w:color="000000"/>
            </w:tcBorders>
            <w:shd w:val="clear" w:color="auto" w:fill="auto"/>
            <w:vAlign w:val="center"/>
          </w:tcPr>
          <w:p w:rsidR="007A39B2" w:rsidRPr="00F56761" w:rsidRDefault="007A39B2" w:rsidP="004331B0">
            <w:pPr>
              <w:spacing w:after="0" w:line="240" w:lineRule="auto"/>
              <w:jc w:val="center"/>
              <w:rPr>
                <w:rFonts w:ascii="Arial" w:hAnsi="Arial" w:cs="Arial"/>
                <w:sz w:val="20"/>
                <w:szCs w:val="20"/>
              </w:rPr>
            </w:pPr>
          </w:p>
        </w:tc>
      </w:tr>
    </w:tbl>
    <w:p w:rsidR="007A39B2" w:rsidRDefault="00FB1BA6" w:rsidP="007A39B2">
      <w:pPr>
        <w:spacing w:after="0" w:line="240" w:lineRule="auto"/>
        <w:jc w:val="both"/>
        <w:rPr>
          <w:rFonts w:ascii="Arial" w:hAnsi="Arial" w:cs="Arial"/>
        </w:rPr>
      </w:pPr>
      <w:r>
        <w:rPr>
          <w:noProof/>
          <w:lang w:eastAsia="de-DE"/>
        </w:rPr>
        <w:pict>
          <v:shapetype id="_x0000_t202" coordsize="21600,21600" o:spt="202" path="m,l,21600r21600,l21600,xe">
            <v:stroke joinstyle="miter"/>
            <v:path gradientshapeok="t" o:connecttype="rect"/>
          </v:shapetype>
          <v:shape id="Text Box 1030" o:spid="_x0000_s1027" type="#_x0000_t202" style="position:absolute;left:0;text-align:left;margin-left:3in;margin-top:9.1pt;width:255.75pt;height:22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" stroked="f">
            <v:textbox>
              <w:txbxContent>
                <w:p w:rsidR="00F95D6F" w:rsidRPr="00122EEE" w:rsidRDefault="00F95D6F" w:rsidP="007A39B2">
                  <w:pPr>
                    <w:numPr>
                      <w:ilvl w:val="0"/>
                      <w:numId w:val="19"/>
                    </w:numPr>
                    <w:spacing w:after="0" w:line="240" w:lineRule="auto"/>
                    <w:rPr>
                      <w:rFonts w:ascii="Arial" w:hAnsi="Arial" w:cs="Arial"/>
                      <w:b/>
                    </w:rPr>
                  </w:pPr>
                  <w:r w:rsidRPr="00820763">
                    <w:rPr>
                      <w:rFonts w:ascii="Arial" w:hAnsi="Arial" w:cs="Arial"/>
                      <w:b/>
                    </w:rPr>
                    <w:t xml:space="preserve">vor Injektionen und Blutentnahmen </w:t>
                  </w:r>
                </w:p>
                <w:p w:rsidR="00F95D6F" w:rsidRDefault="00F95D6F" w:rsidP="00030223">
                  <w:pPr>
                    <w:ind w:left="360" w:firstLine="348"/>
                    <w:rPr>
                      <w:rFonts w:ascii="Arial" w:hAnsi="Arial" w:cs="Arial"/>
                      <w:b/>
                      <w:bCs/>
                      <w:i/>
                    </w:rPr>
                  </w:pPr>
                  <w:r w:rsidRPr="00820763">
                    <w:rPr>
                      <w:rFonts w:ascii="Arial" w:hAnsi="Arial" w:cs="Arial"/>
                    </w:rPr>
                    <w:t xml:space="preserve">Einwirkzeit: </w:t>
                  </w:r>
                  <w:r w:rsidRPr="00655030">
                    <w:rPr>
                      <w:rFonts w:ascii="Arial" w:hAnsi="Arial" w:cs="Arial"/>
                      <w:b/>
                      <w:bCs/>
                      <w:i/>
                      <w:highlight w:val="yellow"/>
                    </w:rPr>
                    <w:t>15 Sekunde</w:t>
                  </w:r>
                </w:p>
                <w:p w:rsidR="00F95D6F" w:rsidRPr="00820763" w:rsidRDefault="00F95D6F" w:rsidP="00030223">
                  <w:pPr>
                    <w:ind w:left="709" w:hanging="1"/>
                    <w:rPr>
                      <w:rFonts w:ascii="Arial" w:hAnsi="Arial" w:cs="Arial"/>
                    </w:rPr>
                  </w:pPr>
                  <w:r w:rsidRPr="00820763">
                    <w:rPr>
                      <w:rFonts w:ascii="Arial" w:hAnsi="Arial" w:cs="Arial"/>
                    </w:rPr>
                    <w:t xml:space="preserve">Es sind </w:t>
                  </w:r>
                  <w:proofErr w:type="spellStart"/>
                  <w:r>
                    <w:rPr>
                      <w:rFonts w:ascii="Arial" w:hAnsi="Arial" w:cs="Arial"/>
                      <w:b/>
                      <w:bCs/>
                      <w:i/>
                      <w:u w:val="single"/>
                    </w:rPr>
                    <w:t>keimarme</w:t>
                  </w:r>
                  <w:proofErr w:type="spellEnd"/>
                  <w:r w:rsidRPr="00820763">
                    <w:rPr>
                      <w:rFonts w:ascii="Arial" w:hAnsi="Arial" w:cs="Arial"/>
                      <w:b/>
                      <w:bCs/>
                      <w:i/>
                      <w:u w:val="single"/>
                    </w:rPr>
                    <w:t xml:space="preserve"> Tupfer</w:t>
                  </w:r>
                  <w:r w:rsidRPr="00820763">
                    <w:rPr>
                      <w:rFonts w:ascii="Arial" w:hAnsi="Arial" w:cs="Arial"/>
                    </w:rPr>
                    <w:t xml:space="preserve"> für die Hautdesinfektion zu verwenden</w:t>
                  </w:r>
                </w:p>
                <w:p w:rsidR="00F95D6F" w:rsidRPr="00122EEE" w:rsidRDefault="00F95D6F" w:rsidP="007A39B2">
                  <w:pPr>
                    <w:numPr>
                      <w:ilvl w:val="0"/>
                      <w:numId w:val="19"/>
                    </w:numPr>
                    <w:spacing w:after="0" w:line="240" w:lineRule="auto"/>
                    <w:rPr>
                      <w:rFonts w:ascii="Arial" w:hAnsi="Arial" w:cs="Arial"/>
                      <w:b/>
                    </w:rPr>
                  </w:pPr>
                  <w:r w:rsidRPr="00820763">
                    <w:rPr>
                      <w:rFonts w:ascii="Arial" w:hAnsi="Arial" w:cs="Arial"/>
                      <w:b/>
                    </w:rPr>
                    <w:t xml:space="preserve">vor </w:t>
                  </w:r>
                  <w:r>
                    <w:rPr>
                      <w:rFonts w:ascii="Arial" w:hAnsi="Arial" w:cs="Arial"/>
                      <w:b/>
                    </w:rPr>
                    <w:t>invasiven Maßnahmen wie blutiges Schröpfen</w:t>
                  </w:r>
                </w:p>
                <w:p w:rsidR="00F95D6F" w:rsidRPr="00820763" w:rsidRDefault="00F95D6F" w:rsidP="007A39B2">
                  <w:pPr>
                    <w:ind w:left="708"/>
                    <w:rPr>
                      <w:rFonts w:ascii="Arial" w:hAnsi="Arial" w:cs="Arial"/>
                    </w:rPr>
                  </w:pPr>
                  <w:r w:rsidRPr="00820763">
                    <w:rPr>
                      <w:rFonts w:ascii="Arial" w:hAnsi="Arial" w:cs="Arial"/>
                    </w:rPr>
                    <w:t xml:space="preserve">Einwirkzeit: </w:t>
                  </w:r>
                  <w:r>
                    <w:rPr>
                      <w:rFonts w:ascii="Arial" w:hAnsi="Arial" w:cs="Arial"/>
                    </w:rPr>
                    <w:t xml:space="preserve">mindestens </w:t>
                  </w:r>
                  <w:r w:rsidRPr="00030223">
                    <w:rPr>
                      <w:rFonts w:ascii="Arial" w:hAnsi="Arial" w:cs="Arial"/>
                      <w:b/>
                      <w:bCs/>
                      <w:i/>
                      <w:highlight w:val="yellow"/>
                    </w:rPr>
                    <w:t>1 Minute</w:t>
                  </w:r>
                </w:p>
                <w:p w:rsidR="00F95D6F" w:rsidRPr="00820763" w:rsidRDefault="00F95D6F" w:rsidP="007A39B2">
                  <w:pPr>
                    <w:ind w:left="708"/>
                    <w:rPr>
                      <w:rFonts w:ascii="Arial" w:hAnsi="Arial" w:cs="Arial"/>
                    </w:rPr>
                  </w:pPr>
                  <w:r w:rsidRPr="00820763">
                    <w:rPr>
                      <w:rFonts w:ascii="Arial" w:hAnsi="Arial" w:cs="Arial"/>
                    </w:rPr>
                    <w:t xml:space="preserve">Es sind </w:t>
                  </w:r>
                  <w:r w:rsidRPr="00820763">
                    <w:rPr>
                      <w:rFonts w:ascii="Arial" w:hAnsi="Arial" w:cs="Arial"/>
                      <w:b/>
                      <w:bCs/>
                      <w:i/>
                      <w:u w:val="single"/>
                    </w:rPr>
                    <w:t>sterile Tupfer</w:t>
                  </w:r>
                  <w:r w:rsidRPr="00820763">
                    <w:rPr>
                      <w:rFonts w:ascii="Arial" w:hAnsi="Arial" w:cs="Arial"/>
                    </w:rPr>
                    <w:t xml:space="preserve"> für die Hautdesinfektion zu verwenden.</w:t>
                  </w:r>
                </w:p>
                <w:p w:rsidR="00F95D6F" w:rsidRPr="00122EEE" w:rsidRDefault="00F95D6F" w:rsidP="007A39B2">
                  <w:pPr>
                    <w:numPr>
                      <w:ilvl w:val="0"/>
                      <w:numId w:val="19"/>
                    </w:numPr>
                    <w:spacing w:after="0" w:line="240" w:lineRule="auto"/>
                    <w:rPr>
                      <w:rFonts w:ascii="Arial" w:hAnsi="Arial" w:cs="Arial"/>
                      <w:b/>
                    </w:rPr>
                  </w:pPr>
                  <w:r w:rsidRPr="00820763">
                    <w:rPr>
                      <w:rFonts w:ascii="Arial" w:hAnsi="Arial" w:cs="Arial"/>
                      <w:b/>
                    </w:rPr>
                    <w:t>Talgdrüsenreiche Haut</w:t>
                  </w:r>
                  <w:r>
                    <w:rPr>
                      <w:rFonts w:ascii="Arial" w:hAnsi="Arial" w:cs="Arial"/>
                      <w:b/>
                    </w:rPr>
                    <w:t xml:space="preserve">  </w:t>
                  </w:r>
                </w:p>
                <w:p w:rsidR="00F95D6F" w:rsidRPr="00820763" w:rsidRDefault="00F95D6F" w:rsidP="007A39B2">
                  <w:pPr>
                    <w:ind w:left="708"/>
                    <w:rPr>
                      <w:rFonts w:ascii="Arial" w:hAnsi="Arial" w:cs="Arial"/>
                      <w:b/>
                      <w:bCs/>
                      <w:i/>
                    </w:rPr>
                  </w:pPr>
                  <w:r w:rsidRPr="00820763">
                    <w:rPr>
                      <w:rFonts w:ascii="Arial" w:hAnsi="Arial" w:cs="Arial"/>
                    </w:rPr>
                    <w:t xml:space="preserve">Einwirkzeit: bis zu </w:t>
                  </w:r>
                  <w:r w:rsidRPr="00655030">
                    <w:rPr>
                      <w:rFonts w:ascii="Arial" w:hAnsi="Arial" w:cs="Arial"/>
                      <w:b/>
                      <w:bCs/>
                      <w:i/>
                      <w:highlight w:val="yellow"/>
                    </w:rPr>
                    <w:t>10 Minuten</w:t>
                  </w:r>
                </w:p>
                <w:p w:rsidR="00F95D6F" w:rsidRPr="0086386F" w:rsidRDefault="00F95D6F" w:rsidP="007A39B2">
                  <w:pPr>
                    <w:ind w:left="708"/>
                    <w:rPr>
                      <w:rFonts w:ascii="Arial" w:hAnsi="Arial" w:cs="Arial"/>
                    </w:rPr>
                  </w:pPr>
                  <w:r w:rsidRPr="0086386F">
                    <w:rPr>
                      <w:rFonts w:ascii="Arial" w:hAnsi="Arial" w:cs="Arial"/>
                      <w:bCs/>
                      <w:i/>
                      <w:color w:val="C00000"/>
                    </w:rPr>
                    <w:t>(Herstellerangaben beachten!)</w:t>
                  </w:r>
                </w:p>
                <w:p w:rsidR="00F95D6F" w:rsidRPr="00620834" w:rsidRDefault="00F95D6F" w:rsidP="007A39B2">
                  <w:pPr>
                    <w:rPr>
                      <w:rFonts w:cs="Arial"/>
                    </w:rPr>
                  </w:pPr>
                </w:p>
                <w:p w:rsidR="00F95D6F" w:rsidRPr="00620834" w:rsidRDefault="00F95D6F" w:rsidP="007A39B2">
                  <w:pPr>
                    <w:rPr>
                      <w:rFonts w:cs="Arial"/>
                    </w:rPr>
                  </w:pPr>
                </w:p>
                <w:p w:rsidR="00F95D6F" w:rsidRPr="00620834" w:rsidRDefault="00F95D6F" w:rsidP="007A39B2">
                  <w:pPr>
                    <w:rPr>
                      <w:rFonts w:cs="Arial"/>
                    </w:rPr>
                  </w:pPr>
                </w:p>
                <w:p w:rsidR="00F95D6F" w:rsidRPr="00620834" w:rsidRDefault="00F95D6F" w:rsidP="007A39B2">
                  <w:pPr>
                    <w:rPr>
                      <w:rFonts w:cs="Arial"/>
                    </w:rPr>
                  </w:pPr>
                </w:p>
              </w:txbxContent>
            </v:textbox>
          </v:shape>
        </w:pict>
      </w:r>
    </w:p>
    <w:p w:rsidR="00683D7E" w:rsidRPr="00030223" w:rsidRDefault="00030223" w:rsidP="00030223">
      <w:pPr>
        <w:spacing w:after="0" w:line="240" w:lineRule="auto"/>
        <w:jc w:val="both"/>
        <w:rPr>
          <w:rFonts w:ascii="Arial" w:hAnsi="Arial" w:cs="Arial"/>
        </w:rPr>
      </w:pPr>
      <w:r>
        <w:rPr>
          <w:rFonts w:ascii="Arial" w:hAnsi="Arial" w:cs="Arial"/>
          <w:noProof/>
          <w:lang w:eastAsia="de-DE"/>
        </w:rPr>
        <w:drawing>
          <wp:inline distT="0" distB="0" distL="0" distR="0">
            <wp:extent cx="1874634" cy="2588895"/>
            <wp:effectExtent l="0" t="0" r="5080" b="190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4937" cy="2589314"/>
                    </a:xfrm>
                    <a:prstGeom prst="rect">
                      <a:avLst/>
                    </a:prstGeom>
                    <a:noFill/>
                    <a:ln>
                      <a:noFill/>
                    </a:ln>
                  </pic:spPr>
                </pic:pic>
              </a:graphicData>
            </a:graphic>
          </wp:inline>
        </w:drawing>
      </w:r>
    </w:p>
    <w:p w:rsidR="007A39B2" w:rsidRPr="007A39B2" w:rsidRDefault="007A39B2" w:rsidP="007A39B2">
      <w:pPr>
        <w:spacing w:after="0" w:line="240" w:lineRule="auto"/>
        <w:jc w:val="both"/>
        <w:rPr>
          <w:rFonts w:ascii="Arial" w:hAnsi="Arial" w:cs="Arial"/>
          <w:bCs/>
          <w:sz w:val="14"/>
          <w:szCs w:val="14"/>
          <w:vertAlign w:val="superscript"/>
        </w:rPr>
      </w:pPr>
      <w:r w:rsidRPr="007A39B2">
        <w:rPr>
          <w:rFonts w:ascii="Arial" w:hAnsi="Arial" w:cs="Arial"/>
          <w:bCs/>
          <w:sz w:val="14"/>
          <w:szCs w:val="14"/>
        </w:rPr>
        <w:t>talgdrüsenarme Haut (hell) ca. 100 Talgdrüsen/cm</w:t>
      </w:r>
      <w:r w:rsidRPr="007A39B2">
        <w:rPr>
          <w:rFonts w:ascii="Arial" w:hAnsi="Arial" w:cs="Arial"/>
          <w:bCs/>
          <w:sz w:val="14"/>
          <w:szCs w:val="14"/>
          <w:vertAlign w:val="superscript"/>
        </w:rPr>
        <w:t>2</w:t>
      </w:r>
    </w:p>
    <w:p w:rsidR="007A39B2" w:rsidRPr="007A39B2" w:rsidRDefault="007A39B2" w:rsidP="007A39B2">
      <w:pPr>
        <w:spacing w:after="0" w:line="240" w:lineRule="auto"/>
        <w:jc w:val="both"/>
        <w:rPr>
          <w:rFonts w:ascii="Arial" w:hAnsi="Arial" w:cs="Arial"/>
          <w:bCs/>
          <w:sz w:val="14"/>
          <w:szCs w:val="14"/>
          <w:vertAlign w:val="superscript"/>
        </w:rPr>
      </w:pPr>
      <w:r w:rsidRPr="007A39B2">
        <w:rPr>
          <w:rFonts w:ascii="Arial" w:hAnsi="Arial" w:cs="Arial"/>
          <w:bCs/>
          <w:sz w:val="14"/>
          <w:szCs w:val="14"/>
        </w:rPr>
        <w:t>talgdrüsenreiche Haut (dunkel) 400-900 Talgdrüsen/cm</w:t>
      </w:r>
      <w:r w:rsidRPr="007A39B2">
        <w:rPr>
          <w:rFonts w:ascii="Arial" w:hAnsi="Arial" w:cs="Arial"/>
          <w:bCs/>
          <w:sz w:val="14"/>
          <w:szCs w:val="14"/>
          <w:vertAlign w:val="superscript"/>
        </w:rPr>
        <w:t>2</w:t>
      </w:r>
    </w:p>
    <w:p w:rsidR="00655030" w:rsidRDefault="00655030">
      <w:pPr>
        <w:rPr>
          <w:rFonts w:ascii="Arial" w:eastAsia="Times New Roman" w:hAnsi="Arial" w:cs="Times New Roman"/>
          <w:b/>
          <w:i/>
          <w:sz w:val="24"/>
          <w:szCs w:val="20"/>
          <w:lang w:eastAsia="de-DE"/>
        </w:rPr>
      </w:pPr>
      <w:r>
        <w:br w:type="page"/>
      </w:r>
    </w:p>
    <w:p w:rsidR="007A39B2" w:rsidRDefault="00424A7F" w:rsidP="00424A7F">
      <w:pPr>
        <w:pStyle w:val="berschrift2"/>
      </w:pPr>
      <w:bookmarkStart w:id="34" w:name="_Toc422471741"/>
      <w:r>
        <w:lastRenderedPageBreak/>
        <w:t>Allgemeine Desinfektionsmaßnahmen</w:t>
      </w:r>
      <w:bookmarkEnd w:id="34"/>
    </w:p>
    <w:p w:rsidR="00655030" w:rsidRPr="00655030" w:rsidRDefault="00424A7F" w:rsidP="00655030">
      <w:pPr>
        <w:pStyle w:val="berschrift3"/>
      </w:pPr>
      <w:bookmarkStart w:id="35" w:name="_Toc422471742"/>
      <w:r w:rsidRPr="0000083C">
        <w:t>Umgang mit Desinfektionsmitteln für Flächen und Geräte</w:t>
      </w:r>
      <w:bookmarkEnd w:id="35"/>
    </w:p>
    <w:p w:rsidR="00424A7F" w:rsidRPr="001E25A6" w:rsidRDefault="00424A7F" w:rsidP="00655030">
      <w:pPr>
        <w:spacing w:after="120" w:line="240" w:lineRule="auto"/>
        <w:jc w:val="both"/>
        <w:rPr>
          <w:rFonts w:ascii="Arial" w:eastAsia="Times New Roman" w:hAnsi="Arial" w:cs="Arial"/>
          <w:u w:val="single"/>
        </w:rPr>
      </w:pPr>
      <w:r w:rsidRPr="001E25A6">
        <w:rPr>
          <w:rFonts w:ascii="Arial" w:eastAsia="Times New Roman" w:hAnsi="Arial" w:cs="Arial"/>
          <w:u w:val="single"/>
        </w:rPr>
        <w:t>Folgende Grundsätze sind unbedingt zu beachten:</w:t>
      </w:r>
    </w:p>
    <w:p w:rsidR="00424A7F" w:rsidRPr="006A2533" w:rsidRDefault="00424A7F" w:rsidP="00424A7F">
      <w:pPr>
        <w:pStyle w:val="Listenabsatz"/>
        <w:numPr>
          <w:ilvl w:val="0"/>
          <w:numId w:val="20"/>
        </w:numPr>
        <w:spacing w:after="0" w:line="240" w:lineRule="auto"/>
        <w:ind w:left="0"/>
        <w:jc w:val="both"/>
        <w:rPr>
          <w:rFonts w:ascii="Arial" w:eastAsia="Times New Roman" w:hAnsi="Arial" w:cs="Arial"/>
        </w:rPr>
      </w:pPr>
      <w:r w:rsidRPr="006A2533">
        <w:rPr>
          <w:rFonts w:ascii="Arial" w:eastAsia="Times New Roman" w:hAnsi="Arial" w:cs="Arial"/>
        </w:rPr>
        <w:t xml:space="preserve">Beim Ansetzen </w:t>
      </w:r>
      <w:r w:rsidR="00655030">
        <w:rPr>
          <w:rFonts w:ascii="Arial" w:eastAsia="Times New Roman" w:hAnsi="Arial" w:cs="Arial"/>
        </w:rPr>
        <w:t>oder</w:t>
      </w:r>
      <w:r w:rsidRPr="006A2533">
        <w:rPr>
          <w:rFonts w:ascii="Arial" w:eastAsia="Times New Roman" w:hAnsi="Arial" w:cs="Arial"/>
        </w:rPr>
        <w:t xml:space="preserve"> Umgang mit Desinfektionslösungen sind die Arbeitsschutzmaßnahmen zu beachten (Tragen von Schutzhandschuhen, flüssigkeitsdichten Schürzen, evtl. Schutzbrille).  </w:t>
      </w:r>
      <w:r w:rsidRPr="006A2533">
        <w:rPr>
          <w:rFonts w:ascii="Arial" w:eastAsia="Times New Roman" w:hAnsi="Arial" w:cs="Arial"/>
        </w:rPr>
        <w:sym w:font="Wingdings" w:char="F0E0"/>
      </w:r>
      <w:r w:rsidRPr="006A2533">
        <w:rPr>
          <w:rFonts w:ascii="Arial" w:eastAsia="Times New Roman" w:hAnsi="Arial" w:cs="Arial"/>
        </w:rPr>
        <w:t xml:space="preserve"> siehe</w:t>
      </w:r>
      <w:r w:rsidR="00655030">
        <w:rPr>
          <w:rFonts w:ascii="Arial" w:eastAsia="Times New Roman" w:hAnsi="Arial" w:cs="Arial"/>
        </w:rPr>
        <w:t xml:space="preserve"> Betriebsanweisungen er Hersteller</w:t>
      </w:r>
      <w:r w:rsidRPr="006A2533">
        <w:rPr>
          <w:rFonts w:ascii="Arial" w:eastAsia="Times New Roman" w:hAnsi="Arial" w:cs="Arial"/>
        </w:rPr>
        <w:t xml:space="preserve"> </w:t>
      </w:r>
    </w:p>
    <w:p w:rsidR="00424A7F" w:rsidRPr="006A2533" w:rsidRDefault="00424A7F" w:rsidP="00424A7F">
      <w:pPr>
        <w:pStyle w:val="Listenabsatz"/>
        <w:numPr>
          <w:ilvl w:val="0"/>
          <w:numId w:val="20"/>
        </w:numPr>
        <w:spacing w:after="0" w:line="240" w:lineRule="auto"/>
        <w:ind w:left="0" w:hanging="357"/>
        <w:jc w:val="both"/>
        <w:rPr>
          <w:rFonts w:ascii="Arial" w:eastAsia="Times New Roman" w:hAnsi="Arial" w:cs="Arial"/>
        </w:rPr>
      </w:pPr>
      <w:r w:rsidRPr="006A2533">
        <w:rPr>
          <w:rFonts w:ascii="Arial" w:eastAsia="Times New Roman" w:hAnsi="Arial" w:cs="Arial"/>
        </w:rPr>
        <w:t>Auf Materialverträglichkeit achten (siehe Herstellerangaben).</w:t>
      </w:r>
    </w:p>
    <w:p w:rsidR="00424A7F" w:rsidRPr="006A2533" w:rsidRDefault="00424A7F" w:rsidP="00424A7F">
      <w:pPr>
        <w:pStyle w:val="Listenabsatz"/>
        <w:numPr>
          <w:ilvl w:val="0"/>
          <w:numId w:val="20"/>
        </w:numPr>
        <w:spacing w:after="0" w:line="240" w:lineRule="auto"/>
        <w:ind w:left="0" w:hanging="357"/>
        <w:jc w:val="both"/>
        <w:rPr>
          <w:rFonts w:ascii="Arial" w:eastAsia="Times New Roman" w:hAnsi="Arial" w:cs="Arial"/>
        </w:rPr>
      </w:pPr>
      <w:r w:rsidRPr="006A2533">
        <w:rPr>
          <w:rFonts w:ascii="Arial" w:eastAsia="Times New Roman" w:hAnsi="Arial" w:cs="Arial"/>
        </w:rPr>
        <w:t xml:space="preserve">Ansetzen der Lösung nur mit kaltem Wasser (max. 20°C). </w:t>
      </w:r>
    </w:p>
    <w:p w:rsidR="00424A7F" w:rsidRPr="006A2533" w:rsidRDefault="00424A7F" w:rsidP="00424A7F">
      <w:pPr>
        <w:pStyle w:val="Listenabsatz"/>
        <w:numPr>
          <w:ilvl w:val="0"/>
          <w:numId w:val="20"/>
        </w:numPr>
        <w:spacing w:after="0" w:line="240" w:lineRule="auto"/>
        <w:ind w:left="0" w:hanging="357"/>
        <w:jc w:val="both"/>
        <w:rPr>
          <w:rFonts w:ascii="Arial" w:eastAsia="Times New Roman" w:hAnsi="Arial" w:cs="Arial"/>
        </w:rPr>
      </w:pPr>
      <w:r w:rsidRPr="006A2533">
        <w:rPr>
          <w:rFonts w:ascii="Arial" w:eastAsia="Times New Roman" w:hAnsi="Arial" w:cs="Arial"/>
        </w:rPr>
        <w:t>Um Schaumbildung zu verhindern erst Wasser einfüllen, danach das Desinfektionsmittel-Konzentrat hinzufügen.</w:t>
      </w:r>
    </w:p>
    <w:p w:rsidR="00424A7F" w:rsidRPr="006A2533" w:rsidRDefault="00424A7F" w:rsidP="00424A7F">
      <w:pPr>
        <w:pStyle w:val="Listenabsatz"/>
        <w:numPr>
          <w:ilvl w:val="0"/>
          <w:numId w:val="20"/>
        </w:numPr>
        <w:spacing w:after="0" w:line="240" w:lineRule="auto"/>
        <w:ind w:left="0" w:hanging="357"/>
        <w:jc w:val="both"/>
        <w:rPr>
          <w:rFonts w:ascii="Arial" w:eastAsia="Times New Roman" w:hAnsi="Arial" w:cs="Arial"/>
        </w:rPr>
      </w:pPr>
      <w:r w:rsidRPr="006A2533">
        <w:rPr>
          <w:rFonts w:ascii="Arial" w:eastAsia="Times New Roman" w:hAnsi="Arial" w:cs="Arial"/>
        </w:rPr>
        <w:t>Es dürfen nur Desinfektionsmittel eingesetzt werden, die im Desinfektionsplan aufgeführt sind.</w:t>
      </w:r>
    </w:p>
    <w:p w:rsidR="00424A7F" w:rsidRPr="006A2533" w:rsidRDefault="00424A7F" w:rsidP="00424A7F">
      <w:pPr>
        <w:pStyle w:val="Listenabsatz"/>
        <w:numPr>
          <w:ilvl w:val="0"/>
          <w:numId w:val="20"/>
        </w:numPr>
        <w:spacing w:after="0" w:line="240" w:lineRule="auto"/>
        <w:ind w:left="0" w:hanging="357"/>
        <w:jc w:val="both"/>
        <w:rPr>
          <w:rFonts w:ascii="Arial" w:eastAsia="Times New Roman" w:hAnsi="Arial" w:cs="Arial"/>
        </w:rPr>
      </w:pPr>
      <w:r w:rsidRPr="006A2533">
        <w:rPr>
          <w:rFonts w:ascii="Arial" w:eastAsia="Times New Roman" w:hAnsi="Arial" w:cs="Arial"/>
        </w:rPr>
        <w:t>Die Herstellerangaben zu Wirkbereich, Konzentration, Einwirkzeit und Standzeit sind zu beachten.</w:t>
      </w:r>
    </w:p>
    <w:p w:rsidR="00424A7F" w:rsidRPr="006A2533" w:rsidRDefault="00424A7F" w:rsidP="00424A7F">
      <w:pPr>
        <w:pStyle w:val="Listenabsatz"/>
        <w:numPr>
          <w:ilvl w:val="0"/>
          <w:numId w:val="20"/>
        </w:numPr>
        <w:spacing w:after="0" w:line="240" w:lineRule="auto"/>
        <w:ind w:left="0" w:hanging="357"/>
        <w:jc w:val="both"/>
        <w:rPr>
          <w:rFonts w:ascii="Arial" w:eastAsia="Times New Roman" w:hAnsi="Arial" w:cs="Arial"/>
        </w:rPr>
      </w:pPr>
      <w:r>
        <w:rPr>
          <w:rFonts w:ascii="Arial" w:eastAsia="Times New Roman" w:hAnsi="Arial" w:cs="Arial"/>
        </w:rPr>
        <w:t>Keine Zumischung von Reinigungsmitteln.</w:t>
      </w:r>
    </w:p>
    <w:p w:rsidR="00424A7F" w:rsidRDefault="00424A7F" w:rsidP="00424A7F">
      <w:pPr>
        <w:pStyle w:val="Listenabsatz"/>
        <w:numPr>
          <w:ilvl w:val="0"/>
          <w:numId w:val="20"/>
        </w:numPr>
        <w:spacing w:after="0" w:line="240" w:lineRule="auto"/>
        <w:ind w:left="0"/>
        <w:jc w:val="both"/>
        <w:rPr>
          <w:rFonts w:ascii="Arial" w:eastAsia="Times New Roman" w:hAnsi="Arial" w:cs="Arial"/>
        </w:rPr>
      </w:pPr>
      <w:r w:rsidRPr="006A2533">
        <w:rPr>
          <w:rFonts w:ascii="Arial" w:eastAsia="Times New Roman" w:hAnsi="Arial" w:cs="Arial"/>
        </w:rPr>
        <w:t>Herstellung der Desinfektionslösungen grundsätzlich unter standardisierten Bedingungen, d.h. mit Hilfe von Dosierpumpen, Messgefäßen oder Einzeldosis-Abpackungen.</w:t>
      </w:r>
    </w:p>
    <w:p w:rsidR="00424A7F" w:rsidRPr="006A2533" w:rsidRDefault="00424A7F" w:rsidP="00424A7F">
      <w:pPr>
        <w:pStyle w:val="Listenabsatz"/>
        <w:spacing w:after="0" w:line="240" w:lineRule="auto"/>
        <w:ind w:left="0"/>
        <w:jc w:val="both"/>
        <w:rPr>
          <w:rFonts w:ascii="Arial" w:eastAsia="Times New Roman" w:hAnsi="Arial" w:cs="Arial"/>
        </w:rPr>
      </w:pPr>
      <w:r w:rsidRPr="00424A7F">
        <w:rPr>
          <w:rFonts w:ascii="Arial" w:eastAsia="Times New Roman" w:hAnsi="Arial" w:cs="Arial"/>
        </w:rPr>
        <w:sym w:font="Wingdings" w:char="F0E0"/>
      </w:r>
      <w:r>
        <w:rPr>
          <w:rFonts w:ascii="Arial" w:eastAsia="Times New Roman" w:hAnsi="Arial" w:cs="Arial"/>
        </w:rPr>
        <w:t xml:space="preserve"> siehe Arbeitsanweisung</w:t>
      </w:r>
      <w:r w:rsidR="000306FA">
        <w:rPr>
          <w:rFonts w:ascii="Arial" w:eastAsia="Times New Roman" w:hAnsi="Arial" w:cs="Arial"/>
        </w:rPr>
        <w:t xml:space="preserve"> </w:t>
      </w:r>
      <w:r w:rsidR="00655030">
        <w:rPr>
          <w:rFonts w:ascii="Arial" w:eastAsia="Times New Roman" w:hAnsi="Arial" w:cs="Arial"/>
          <w:b/>
          <w:i/>
        </w:rPr>
        <w:t>(Anlagen</w:t>
      </w:r>
      <w:r w:rsidR="000306FA" w:rsidRPr="000306FA">
        <w:rPr>
          <w:rFonts w:ascii="Arial" w:eastAsia="Times New Roman" w:hAnsi="Arial" w:cs="Arial"/>
          <w:b/>
          <w:i/>
        </w:rPr>
        <w:t>)</w:t>
      </w:r>
    </w:p>
    <w:p w:rsidR="00424A7F" w:rsidRPr="006A2533" w:rsidRDefault="00424A7F" w:rsidP="00424A7F">
      <w:pPr>
        <w:pStyle w:val="Listenabsatz"/>
        <w:numPr>
          <w:ilvl w:val="0"/>
          <w:numId w:val="20"/>
        </w:numPr>
        <w:spacing w:after="0" w:line="240" w:lineRule="auto"/>
        <w:ind w:left="0"/>
        <w:jc w:val="both"/>
        <w:rPr>
          <w:rFonts w:ascii="Arial" w:eastAsia="Times New Roman" w:hAnsi="Arial" w:cs="Arial"/>
        </w:rPr>
      </w:pPr>
      <w:r w:rsidRPr="006A2533">
        <w:rPr>
          <w:rFonts w:ascii="Arial" w:eastAsia="Times New Roman" w:hAnsi="Arial" w:cs="Arial"/>
        </w:rPr>
        <w:t>Lösungen in Behältern/Wannen immer mit einer Abdeckung versehen.</w:t>
      </w:r>
    </w:p>
    <w:p w:rsidR="00424A7F" w:rsidRPr="006A2533" w:rsidRDefault="00424A7F" w:rsidP="00424A7F">
      <w:pPr>
        <w:pStyle w:val="Listenabsatz"/>
        <w:numPr>
          <w:ilvl w:val="0"/>
          <w:numId w:val="20"/>
        </w:numPr>
        <w:spacing w:after="0" w:line="240" w:lineRule="auto"/>
        <w:ind w:left="0"/>
        <w:jc w:val="both"/>
        <w:rPr>
          <w:rFonts w:ascii="Arial" w:eastAsia="Times New Roman" w:hAnsi="Arial" w:cs="Arial"/>
        </w:rPr>
      </w:pPr>
      <w:r w:rsidRPr="006A2533">
        <w:rPr>
          <w:rFonts w:ascii="Arial" w:eastAsia="Times New Roman" w:hAnsi="Arial" w:cs="Arial"/>
        </w:rPr>
        <w:t>Wannen mit gebrauchsfertiger Lösung immer kennzeichnen (Inhalt, Ansatzdatum, Konzentration).</w:t>
      </w:r>
    </w:p>
    <w:p w:rsidR="00424A7F" w:rsidRPr="006A2533" w:rsidRDefault="00424A7F" w:rsidP="00424A7F">
      <w:pPr>
        <w:pStyle w:val="Listenabsatz"/>
        <w:numPr>
          <w:ilvl w:val="0"/>
          <w:numId w:val="20"/>
        </w:numPr>
        <w:spacing w:after="0" w:line="240" w:lineRule="auto"/>
        <w:ind w:left="0"/>
        <w:jc w:val="both"/>
        <w:rPr>
          <w:rFonts w:ascii="Arial" w:eastAsia="Times New Roman" w:hAnsi="Arial" w:cs="Arial"/>
        </w:rPr>
      </w:pPr>
      <w:r w:rsidRPr="006A2533">
        <w:rPr>
          <w:rFonts w:ascii="Arial" w:hAnsi="Arial" w:cs="Arial"/>
        </w:rPr>
        <w:t>Gebrauchte Tücher nicht erneut in die Desinfektionslösung eintauchen.</w:t>
      </w:r>
    </w:p>
    <w:p w:rsidR="00424A7F" w:rsidRPr="006A2533" w:rsidRDefault="00424A7F" w:rsidP="00424A7F">
      <w:pPr>
        <w:pStyle w:val="Listenabsatz"/>
        <w:numPr>
          <w:ilvl w:val="0"/>
          <w:numId w:val="20"/>
        </w:numPr>
        <w:spacing w:after="0" w:line="240" w:lineRule="auto"/>
        <w:ind w:left="0"/>
        <w:jc w:val="both"/>
        <w:rPr>
          <w:rFonts w:ascii="Arial" w:eastAsia="Times New Roman" w:hAnsi="Arial" w:cs="Arial"/>
        </w:rPr>
      </w:pPr>
      <w:r w:rsidRPr="006A2533">
        <w:rPr>
          <w:rFonts w:ascii="Arial" w:eastAsia="Times New Roman" w:hAnsi="Arial" w:cs="Arial"/>
        </w:rPr>
        <w:t>Wannen/Behälter nach jeder Entleerung mechanisch desinfizierend reinigen.</w:t>
      </w:r>
    </w:p>
    <w:p w:rsidR="00424A7F" w:rsidRPr="006A2533" w:rsidRDefault="00424A7F" w:rsidP="00424A7F">
      <w:pPr>
        <w:pStyle w:val="Listenabsatz"/>
        <w:numPr>
          <w:ilvl w:val="0"/>
          <w:numId w:val="20"/>
        </w:numPr>
        <w:spacing w:after="0" w:line="240" w:lineRule="auto"/>
        <w:ind w:left="0"/>
        <w:jc w:val="both"/>
        <w:rPr>
          <w:rFonts w:ascii="Arial" w:eastAsia="Times New Roman" w:hAnsi="Arial" w:cs="Arial"/>
        </w:rPr>
      </w:pPr>
      <w:r w:rsidRPr="006A2533">
        <w:rPr>
          <w:rFonts w:ascii="Arial" w:eastAsia="Times New Roman" w:hAnsi="Arial" w:cs="Arial"/>
        </w:rPr>
        <w:t>Nach durchgeführten Desinfektionsmaßnahmen sollte der Raum gelüftet werden.</w:t>
      </w:r>
    </w:p>
    <w:p w:rsidR="00424A7F" w:rsidRPr="006A2533" w:rsidRDefault="00424A7F" w:rsidP="00424A7F">
      <w:pPr>
        <w:pStyle w:val="Listenabsatz"/>
        <w:numPr>
          <w:ilvl w:val="0"/>
          <w:numId w:val="20"/>
        </w:numPr>
        <w:spacing w:after="0" w:line="240" w:lineRule="auto"/>
        <w:ind w:left="0"/>
        <w:jc w:val="both"/>
        <w:rPr>
          <w:rFonts w:ascii="Arial" w:eastAsia="Times New Roman" w:hAnsi="Arial" w:cs="Arial"/>
        </w:rPr>
      </w:pPr>
      <w:r w:rsidRPr="006A2533">
        <w:rPr>
          <w:rFonts w:ascii="Arial" w:eastAsia="Times New Roman" w:hAnsi="Arial" w:cs="Arial"/>
        </w:rPr>
        <w:t xml:space="preserve">Bei Desinfektionsmaßnahmen Flächen/Geräte </w:t>
      </w:r>
      <w:r>
        <w:rPr>
          <w:rFonts w:ascii="Arial" w:eastAsia="Times New Roman" w:hAnsi="Arial" w:cs="Arial"/>
        </w:rPr>
        <w:t>erst nach Ablauf der Einwirkungszeit</w:t>
      </w:r>
      <w:r w:rsidRPr="006A2533">
        <w:rPr>
          <w:rFonts w:ascii="Arial" w:eastAsia="Times New Roman" w:hAnsi="Arial" w:cs="Arial"/>
        </w:rPr>
        <w:t xml:space="preserve"> mit Wasser nachspülen. </w:t>
      </w:r>
    </w:p>
    <w:p w:rsidR="00424A7F" w:rsidRPr="005E4176" w:rsidRDefault="00424A7F" w:rsidP="00424A7F">
      <w:pPr>
        <w:pStyle w:val="Listenabsatz"/>
        <w:numPr>
          <w:ilvl w:val="0"/>
          <w:numId w:val="20"/>
        </w:numPr>
        <w:spacing w:after="0" w:line="240" w:lineRule="auto"/>
        <w:ind w:left="0" w:hanging="357"/>
        <w:jc w:val="both"/>
        <w:rPr>
          <w:rFonts w:ascii="Arial" w:eastAsia="Times New Roman" w:hAnsi="Arial" w:cs="Arial"/>
        </w:rPr>
      </w:pPr>
      <w:r w:rsidRPr="006A2533">
        <w:rPr>
          <w:rFonts w:ascii="Arial" w:eastAsia="Times New Roman" w:hAnsi="Arial" w:cs="Arial"/>
        </w:rPr>
        <w:t>Nach routinemäßiger Desinfektion können die Flächen nach Lufttrocknung wieder begangen oder genutzt werden.</w:t>
      </w:r>
    </w:p>
    <w:p w:rsidR="00772841" w:rsidRPr="0000083C" w:rsidRDefault="00772841" w:rsidP="00772841">
      <w:pPr>
        <w:pStyle w:val="berschrift3"/>
      </w:pPr>
      <w:bookmarkStart w:id="36" w:name="_Toc422471743"/>
      <w:r w:rsidRPr="0000083C">
        <w:t>Gezielte Desinfektion</w:t>
      </w:r>
      <w:bookmarkEnd w:id="36"/>
    </w:p>
    <w:p w:rsidR="00772841" w:rsidRPr="00E807FD" w:rsidRDefault="00772841" w:rsidP="00772841">
      <w:pPr>
        <w:spacing w:after="0" w:line="240" w:lineRule="auto"/>
        <w:jc w:val="both"/>
        <w:rPr>
          <w:rFonts w:ascii="Arial" w:hAnsi="Arial" w:cs="Arial"/>
        </w:rPr>
      </w:pPr>
      <w:r w:rsidRPr="00E807FD">
        <w:rPr>
          <w:rFonts w:ascii="Arial" w:hAnsi="Arial" w:cs="Arial"/>
        </w:rPr>
        <w:t>z.B. bei Kontaminationen von Flächen oder Gegenständen mit Blut, Sekret oder erregerhaltigem Material.</w:t>
      </w:r>
    </w:p>
    <w:p w:rsidR="00772841" w:rsidRPr="00E807FD" w:rsidRDefault="00772841" w:rsidP="00772841">
      <w:pPr>
        <w:spacing w:after="0" w:line="240" w:lineRule="auto"/>
        <w:jc w:val="both"/>
        <w:rPr>
          <w:rFonts w:ascii="Arial" w:hAnsi="Arial" w:cs="Arial"/>
          <w:sz w:val="8"/>
          <w:szCs w:val="8"/>
        </w:rPr>
      </w:pPr>
    </w:p>
    <w:p w:rsidR="00772841" w:rsidRPr="00E807FD" w:rsidRDefault="00772841" w:rsidP="00772841">
      <w:pPr>
        <w:spacing w:after="0" w:line="240" w:lineRule="auto"/>
        <w:jc w:val="both"/>
        <w:rPr>
          <w:rFonts w:ascii="Arial" w:hAnsi="Arial" w:cs="Arial"/>
          <w:b/>
          <w:u w:val="single"/>
        </w:rPr>
      </w:pPr>
      <w:r w:rsidRPr="00E807FD">
        <w:rPr>
          <w:rFonts w:ascii="Arial" w:hAnsi="Arial" w:cs="Arial"/>
          <w:b/>
          <w:u w:val="single"/>
        </w:rPr>
        <w:t>Durchführung:</w:t>
      </w:r>
    </w:p>
    <w:p w:rsidR="00772841" w:rsidRPr="00E807FD" w:rsidRDefault="00772841" w:rsidP="00772841">
      <w:pPr>
        <w:spacing w:after="0" w:line="240" w:lineRule="auto"/>
        <w:jc w:val="both"/>
        <w:rPr>
          <w:rFonts w:ascii="Arial" w:hAnsi="Arial" w:cs="Arial"/>
        </w:rPr>
      </w:pPr>
      <w:r w:rsidRPr="00E807FD">
        <w:rPr>
          <w:rFonts w:ascii="Arial" w:hAnsi="Arial" w:cs="Arial"/>
        </w:rPr>
        <w:t>Schutzkleidung anlegen (Handschuhe, Einmal-Schürze)</w:t>
      </w:r>
    </w:p>
    <w:p w:rsidR="00772841" w:rsidRPr="00E807FD" w:rsidRDefault="00772841" w:rsidP="00772841">
      <w:pPr>
        <w:pStyle w:val="FarbigeListe-Akzent11"/>
        <w:numPr>
          <w:ilvl w:val="0"/>
          <w:numId w:val="21"/>
        </w:numPr>
        <w:ind w:left="0" w:firstLine="0"/>
        <w:jc w:val="both"/>
        <w:rPr>
          <w:rFonts w:ascii="Arial" w:hAnsi="Arial" w:cs="Arial"/>
          <w:sz w:val="22"/>
          <w:szCs w:val="22"/>
        </w:rPr>
      </w:pPr>
      <w:r w:rsidRPr="00E807FD">
        <w:rPr>
          <w:rFonts w:ascii="Arial" w:hAnsi="Arial" w:cs="Arial"/>
          <w:sz w:val="22"/>
          <w:szCs w:val="22"/>
        </w:rPr>
        <w:t>Mit einem desinfektionsmittelfeuchten Einmaltuch sichtbare Kontamination entfernen.</w:t>
      </w:r>
    </w:p>
    <w:p w:rsidR="00772841" w:rsidRPr="00E807FD" w:rsidRDefault="00772841" w:rsidP="00772841">
      <w:pPr>
        <w:pStyle w:val="FarbigeListe-Akzent11"/>
        <w:numPr>
          <w:ilvl w:val="0"/>
          <w:numId w:val="21"/>
        </w:numPr>
        <w:ind w:left="0" w:firstLine="0"/>
        <w:jc w:val="both"/>
        <w:rPr>
          <w:rFonts w:ascii="Arial" w:hAnsi="Arial" w:cs="Arial"/>
          <w:sz w:val="22"/>
          <w:szCs w:val="22"/>
        </w:rPr>
      </w:pPr>
      <w:r w:rsidRPr="00E807FD">
        <w:rPr>
          <w:rFonts w:ascii="Arial" w:hAnsi="Arial" w:cs="Arial"/>
          <w:sz w:val="22"/>
          <w:szCs w:val="22"/>
        </w:rPr>
        <w:t>Anschließend die gesäuberte Fläche mit neuem Tuch desinfizieren.</w:t>
      </w:r>
    </w:p>
    <w:p w:rsidR="00772841" w:rsidRPr="00E807FD" w:rsidRDefault="00772841" w:rsidP="00772841">
      <w:pPr>
        <w:pStyle w:val="FarbigeListe-Akzent11"/>
        <w:numPr>
          <w:ilvl w:val="0"/>
          <w:numId w:val="21"/>
        </w:numPr>
        <w:ind w:left="0" w:firstLine="0"/>
        <w:jc w:val="both"/>
        <w:rPr>
          <w:rFonts w:ascii="Arial" w:hAnsi="Arial" w:cs="Arial"/>
          <w:sz w:val="22"/>
          <w:szCs w:val="22"/>
        </w:rPr>
      </w:pPr>
      <w:r w:rsidRPr="00E807FD">
        <w:rPr>
          <w:rFonts w:ascii="Arial" w:hAnsi="Arial" w:cs="Arial"/>
          <w:sz w:val="22"/>
          <w:szCs w:val="22"/>
        </w:rPr>
        <w:t xml:space="preserve">Die </w:t>
      </w:r>
      <w:r w:rsidR="00F95D6F">
        <w:rPr>
          <w:rFonts w:ascii="Arial" w:hAnsi="Arial" w:cs="Arial"/>
          <w:sz w:val="22"/>
          <w:szCs w:val="22"/>
        </w:rPr>
        <w:t xml:space="preserve">vorgegebene </w:t>
      </w:r>
      <w:r w:rsidRPr="00E807FD">
        <w:rPr>
          <w:rFonts w:ascii="Arial" w:hAnsi="Arial" w:cs="Arial"/>
          <w:sz w:val="22"/>
          <w:szCs w:val="22"/>
        </w:rPr>
        <w:t>Einwirkungszeit ist einzuhalten.</w:t>
      </w:r>
    </w:p>
    <w:p w:rsidR="00772841" w:rsidRPr="00772841" w:rsidRDefault="00772841" w:rsidP="00772841">
      <w:pPr>
        <w:pStyle w:val="FarbigeListe-Akzent11"/>
        <w:numPr>
          <w:ilvl w:val="0"/>
          <w:numId w:val="21"/>
        </w:numPr>
        <w:ind w:left="0" w:firstLine="0"/>
        <w:jc w:val="both"/>
        <w:rPr>
          <w:rFonts w:ascii="Arial" w:hAnsi="Arial" w:cs="Arial"/>
          <w:sz w:val="22"/>
          <w:szCs w:val="22"/>
        </w:rPr>
      </w:pPr>
      <w:r w:rsidRPr="00E807FD">
        <w:rPr>
          <w:rFonts w:ascii="Arial" w:hAnsi="Arial" w:cs="Arial"/>
          <w:sz w:val="22"/>
          <w:szCs w:val="22"/>
        </w:rPr>
        <w:t>Schutzkleidung ablegen und hygienische Händedesinfektion durchführen.</w:t>
      </w:r>
    </w:p>
    <w:p w:rsidR="00424A7F" w:rsidRPr="0000083C" w:rsidRDefault="000444E3" w:rsidP="000444E3">
      <w:pPr>
        <w:pStyle w:val="berschrift3"/>
      </w:pPr>
      <w:bookmarkStart w:id="37" w:name="_Toc422471744"/>
      <w:r w:rsidRPr="0000083C">
        <w:t>Schlussdesinfektion</w:t>
      </w:r>
      <w:bookmarkEnd w:id="37"/>
    </w:p>
    <w:p w:rsidR="000444E3" w:rsidRPr="001B7A3D" w:rsidRDefault="000444E3" w:rsidP="000444E3">
      <w:pPr>
        <w:spacing w:after="0" w:line="240" w:lineRule="auto"/>
        <w:jc w:val="both"/>
        <w:rPr>
          <w:rFonts w:ascii="Arial" w:eastAsia="Times New Roman" w:hAnsi="Arial" w:cs="Arial"/>
        </w:rPr>
      </w:pPr>
      <w:r w:rsidRPr="001B7A3D">
        <w:rPr>
          <w:rFonts w:ascii="Arial" w:eastAsia="Times New Roman" w:hAnsi="Arial" w:cs="Arial"/>
        </w:rPr>
        <w:t xml:space="preserve">Sie wird nur in Ausnahmefällen bei speziellen meldepflichtigen Infektionskrankheiten durchgeführt. </w:t>
      </w:r>
      <w:r w:rsidRPr="0086386F">
        <w:rPr>
          <w:rFonts w:ascii="Arial" w:eastAsia="Times New Roman" w:hAnsi="Arial" w:cs="Arial"/>
        </w:rPr>
        <w:t xml:space="preserve">Für die Schlussdesinfektion sind Verfahren und Mittel aus der </w:t>
      </w:r>
      <w:r w:rsidR="00F95D6F">
        <w:rPr>
          <w:rFonts w:ascii="Arial" w:eastAsia="Times New Roman" w:hAnsi="Arial" w:cs="Arial"/>
        </w:rPr>
        <w:t>Desinfektionsmittel-</w:t>
      </w:r>
      <w:r w:rsidRPr="0086386F">
        <w:rPr>
          <w:rFonts w:ascii="Arial" w:eastAsia="Times New Roman" w:hAnsi="Arial" w:cs="Arial"/>
        </w:rPr>
        <w:t>Liste des Robert Koch-Institutes zu verwenden.</w:t>
      </w:r>
      <w:r w:rsidRPr="001B7A3D">
        <w:rPr>
          <w:rFonts w:ascii="Arial" w:eastAsia="Times New Roman" w:hAnsi="Arial" w:cs="Arial"/>
        </w:rPr>
        <w:t xml:space="preserve"> Der Umfang und die Durchführung der Schlussdesinfektion sind vorher mit </w:t>
      </w:r>
      <w:r>
        <w:rPr>
          <w:rFonts w:ascii="Arial" w:eastAsia="Times New Roman" w:hAnsi="Arial" w:cs="Arial"/>
        </w:rPr>
        <w:t>dem zuständigen Gesundheitsamt</w:t>
      </w:r>
      <w:r w:rsidRPr="001B7A3D">
        <w:rPr>
          <w:rFonts w:ascii="Arial" w:eastAsia="Times New Roman" w:hAnsi="Arial" w:cs="Arial"/>
        </w:rPr>
        <w:t xml:space="preserve"> zu besprechen.</w:t>
      </w:r>
    </w:p>
    <w:p w:rsidR="00772841" w:rsidRPr="0000083C" w:rsidRDefault="00772841" w:rsidP="00772841">
      <w:pPr>
        <w:pStyle w:val="berschrift3"/>
      </w:pPr>
      <w:bookmarkStart w:id="38" w:name="_Toc422471745"/>
      <w:r w:rsidRPr="0000083C">
        <w:t>Raumdesinfektion</w:t>
      </w:r>
      <w:bookmarkEnd w:id="38"/>
    </w:p>
    <w:p w:rsidR="00772841" w:rsidRPr="008764EE" w:rsidRDefault="00772841" w:rsidP="008764EE">
      <w:pPr>
        <w:spacing w:after="0" w:line="240" w:lineRule="auto"/>
        <w:jc w:val="both"/>
        <w:rPr>
          <w:rFonts w:ascii="Arial" w:eastAsia="Times New Roman" w:hAnsi="Arial" w:cs="Arial"/>
        </w:rPr>
      </w:pPr>
      <w:r>
        <w:rPr>
          <w:rFonts w:ascii="Arial" w:eastAsia="Times New Roman" w:hAnsi="Arial" w:cs="Arial"/>
        </w:rPr>
        <w:t>Nur in Ausnahmesituationen (schw</w:t>
      </w:r>
      <w:r w:rsidR="00F95D6F">
        <w:rPr>
          <w:rFonts w:ascii="Arial" w:eastAsia="Times New Roman" w:hAnsi="Arial" w:cs="Arial"/>
        </w:rPr>
        <w:t>erwiegende Infektionskrankheite</w:t>
      </w:r>
      <w:r>
        <w:rPr>
          <w:rFonts w:ascii="Arial" w:eastAsia="Times New Roman" w:hAnsi="Arial" w:cs="Arial"/>
        </w:rPr>
        <w:t>n; z. B. VHF)</w:t>
      </w:r>
      <w:r w:rsidRPr="00902664">
        <w:rPr>
          <w:rFonts w:ascii="Arial" w:eastAsia="Times New Roman" w:hAnsi="Arial" w:cs="Arial"/>
        </w:rPr>
        <w:t xml:space="preserve"> wird eine Raumdesinfektion nach Anordnung des zuständigen Gesundheitsamtes durchgeführt. Die </w:t>
      </w:r>
      <w:r w:rsidRPr="00902664">
        <w:rPr>
          <w:rFonts w:ascii="Arial" w:eastAsia="Times New Roman" w:hAnsi="Arial" w:cs="Arial"/>
        </w:rPr>
        <w:lastRenderedPageBreak/>
        <w:t>Raumdesinfektion erfolgt durch einen staatlich geprüften Desinfektor</w:t>
      </w:r>
      <w:r>
        <w:rPr>
          <w:rFonts w:ascii="Arial" w:eastAsia="Times New Roman" w:hAnsi="Arial" w:cs="Arial"/>
        </w:rPr>
        <w:t xml:space="preserve"> nach Vorgaben des zuständigen Amtsarztes.</w:t>
      </w:r>
    </w:p>
    <w:p w:rsidR="008764EE" w:rsidRPr="0000083C" w:rsidRDefault="008764EE" w:rsidP="008764EE">
      <w:pPr>
        <w:pStyle w:val="berschrift3"/>
      </w:pPr>
      <w:bookmarkStart w:id="39" w:name="_Toc481501641"/>
      <w:bookmarkStart w:id="40" w:name="_Toc387995233"/>
      <w:bookmarkStart w:id="41" w:name="_Toc412825911"/>
      <w:bookmarkStart w:id="42" w:name="_Toc422471746"/>
      <w:r w:rsidRPr="0000083C">
        <w:t>Blutdruckmanschetten, Stethoskope</w:t>
      </w:r>
      <w:bookmarkEnd w:id="39"/>
      <w:bookmarkEnd w:id="40"/>
      <w:bookmarkEnd w:id="41"/>
      <w:bookmarkEnd w:id="42"/>
    </w:p>
    <w:p w:rsidR="008764EE" w:rsidRPr="005A44F2" w:rsidRDefault="008764EE" w:rsidP="008764EE">
      <w:pPr>
        <w:rPr>
          <w:rFonts w:ascii="Arial" w:eastAsia="Times New Roman" w:hAnsi="Arial" w:cs="Arial"/>
        </w:rPr>
      </w:pPr>
      <w:r w:rsidRPr="005A44F2">
        <w:rPr>
          <w:rFonts w:ascii="Arial" w:eastAsia="Times New Roman" w:hAnsi="Arial" w:cs="Arial"/>
        </w:rPr>
        <w:t xml:space="preserve">Tägliche Wischdesinfektion, bzw. nach </w:t>
      </w:r>
      <w:r w:rsidR="00AF7009">
        <w:rPr>
          <w:rFonts w:ascii="Arial" w:eastAsia="Times New Roman" w:hAnsi="Arial" w:cs="Arial"/>
        </w:rPr>
        <w:t>Gebrauch</w:t>
      </w:r>
      <w:r w:rsidR="00F95D6F">
        <w:rPr>
          <w:rFonts w:ascii="Arial" w:eastAsia="Times New Roman" w:hAnsi="Arial" w:cs="Arial"/>
        </w:rPr>
        <w:t xml:space="preserve">, mit einem gebrauchsfertigen </w:t>
      </w:r>
      <w:r w:rsidRPr="005A44F2">
        <w:rPr>
          <w:rFonts w:ascii="Arial" w:eastAsia="Times New Roman" w:hAnsi="Arial" w:cs="Arial"/>
        </w:rPr>
        <w:t>Desinfektionstuch aus der Spenderbox.</w:t>
      </w:r>
    </w:p>
    <w:p w:rsidR="008764EE" w:rsidRPr="0000083C" w:rsidRDefault="008764EE" w:rsidP="00AF7009">
      <w:pPr>
        <w:pStyle w:val="berschrift3"/>
      </w:pPr>
      <w:bookmarkStart w:id="43" w:name="_Toc481501642"/>
      <w:bookmarkStart w:id="44" w:name="_Toc387995234"/>
      <w:bookmarkStart w:id="45" w:name="_Toc412825912"/>
      <w:bookmarkStart w:id="46" w:name="_Toc422471747"/>
      <w:r w:rsidRPr="0000083C">
        <w:t>Schränke, Regale</w:t>
      </w:r>
      <w:bookmarkEnd w:id="43"/>
      <w:bookmarkEnd w:id="44"/>
      <w:bookmarkEnd w:id="45"/>
      <w:bookmarkEnd w:id="46"/>
    </w:p>
    <w:p w:rsidR="008764EE" w:rsidRPr="005A44F2" w:rsidRDefault="008764EE" w:rsidP="00AF7009">
      <w:pPr>
        <w:spacing w:after="0" w:line="240" w:lineRule="auto"/>
        <w:rPr>
          <w:rFonts w:ascii="Arial" w:hAnsi="Arial" w:cs="Arial"/>
        </w:rPr>
      </w:pPr>
      <w:r w:rsidRPr="005A44F2">
        <w:rPr>
          <w:rFonts w:ascii="Arial" w:hAnsi="Arial" w:cs="Arial"/>
        </w:rPr>
        <w:t xml:space="preserve">Schränke und Schubladen innen ¼-jährlich, bzw. bei sichtbarer Verunreinigung, ausräumen und mit gebrauchsfertigen Desinfektionstüchern aus der Spenderbox desinfizierend wischen (Feucht-Wisch-Methode) </w:t>
      </w:r>
      <w:r w:rsidRPr="005A44F2">
        <w:rPr>
          <w:rFonts w:ascii="Arial" w:hAnsi="Arial" w:cs="Arial"/>
        </w:rPr>
        <w:sym w:font="Wingdings" w:char="F0E0"/>
      </w:r>
      <w:r w:rsidRPr="005A44F2">
        <w:rPr>
          <w:rFonts w:ascii="Arial" w:hAnsi="Arial" w:cs="Arial"/>
        </w:rPr>
        <w:t xml:space="preserve"> </w:t>
      </w:r>
      <w:r w:rsidRPr="0086386F">
        <w:rPr>
          <w:rFonts w:ascii="Arial" w:hAnsi="Arial" w:cs="Arial"/>
          <w:color w:val="0070C0"/>
        </w:rPr>
        <w:t>Dokumentation</w:t>
      </w:r>
      <w:r w:rsidRPr="005A44F2">
        <w:rPr>
          <w:rFonts w:ascii="Arial" w:hAnsi="Arial" w:cs="Arial"/>
        </w:rPr>
        <w:t>.</w:t>
      </w:r>
    </w:p>
    <w:p w:rsidR="008764EE" w:rsidRPr="0086386F" w:rsidRDefault="008764EE" w:rsidP="00AF7009">
      <w:pPr>
        <w:spacing w:after="0" w:line="240" w:lineRule="auto"/>
        <w:rPr>
          <w:rFonts w:ascii="Arial" w:hAnsi="Arial" w:cs="Arial"/>
        </w:rPr>
      </w:pPr>
      <w:r w:rsidRPr="005A44F2">
        <w:rPr>
          <w:rFonts w:ascii="Arial" w:hAnsi="Arial" w:cs="Arial"/>
        </w:rPr>
        <w:t xml:space="preserve">Offene Regale </w:t>
      </w:r>
      <w:r w:rsidRPr="00AF7009">
        <w:rPr>
          <w:rFonts w:ascii="Arial" w:hAnsi="Arial" w:cs="Arial"/>
          <w:highlight w:val="yellow"/>
        </w:rPr>
        <w:t>1x monatlich</w:t>
      </w:r>
      <w:r w:rsidRPr="005A44F2">
        <w:rPr>
          <w:rFonts w:ascii="Arial" w:hAnsi="Arial" w:cs="Arial"/>
        </w:rPr>
        <w:t xml:space="preserve">, sowie bei Bedarf mit gebrauchsfertigen Desinfektionstüchern aus der Spenderbox desinfizierend wischen (Feucht-Wisch-Methode). </w:t>
      </w:r>
      <w:r w:rsidRPr="005A44F2">
        <w:rPr>
          <w:rFonts w:ascii="Arial" w:hAnsi="Arial" w:cs="Arial"/>
        </w:rPr>
        <w:sym w:font="Wingdings" w:char="F0E0"/>
      </w:r>
      <w:r w:rsidRPr="005A44F2">
        <w:rPr>
          <w:rFonts w:ascii="Arial" w:hAnsi="Arial" w:cs="Arial"/>
        </w:rPr>
        <w:t xml:space="preserve"> </w:t>
      </w:r>
      <w:r w:rsidRPr="0086386F">
        <w:rPr>
          <w:rFonts w:ascii="Arial" w:hAnsi="Arial" w:cs="Arial"/>
          <w:color w:val="0070C0"/>
        </w:rPr>
        <w:t>Dokumentation</w:t>
      </w:r>
    </w:p>
    <w:p w:rsidR="008764EE" w:rsidRPr="005A44F2" w:rsidRDefault="008764EE" w:rsidP="00AF7009">
      <w:pPr>
        <w:spacing w:after="0" w:line="240" w:lineRule="auto"/>
        <w:rPr>
          <w:rFonts w:ascii="Arial" w:hAnsi="Arial" w:cs="Arial"/>
        </w:rPr>
      </w:pPr>
      <w:r w:rsidRPr="005A44F2">
        <w:rPr>
          <w:rFonts w:ascii="Arial" w:hAnsi="Arial" w:cs="Arial"/>
        </w:rPr>
        <w:t xml:space="preserve">Bei der desinfizierenden Reinigung von Lagerungsflächen ist darauf zu achten, dass </w:t>
      </w:r>
      <w:proofErr w:type="spellStart"/>
      <w:r w:rsidRPr="005A44F2">
        <w:rPr>
          <w:rFonts w:ascii="Arial" w:hAnsi="Arial" w:cs="Arial"/>
        </w:rPr>
        <w:t>Sterilgutverpackungen</w:t>
      </w:r>
      <w:proofErr w:type="spellEnd"/>
      <w:r w:rsidRPr="005A44F2">
        <w:rPr>
          <w:rFonts w:ascii="Arial" w:hAnsi="Arial" w:cs="Arial"/>
        </w:rPr>
        <w:t xml:space="preserve"> nicht von der Desinfektionslösung durchfeuchtet werden.</w:t>
      </w:r>
    </w:p>
    <w:p w:rsidR="008764EE" w:rsidRPr="0000083C" w:rsidRDefault="00AF7009" w:rsidP="00AF7009">
      <w:pPr>
        <w:pStyle w:val="berschrift3"/>
      </w:pPr>
      <w:bookmarkStart w:id="47" w:name="_Toc422471748"/>
      <w:r w:rsidRPr="0000083C">
        <w:t>Medikamentenkühlschrank</w:t>
      </w:r>
      <w:bookmarkEnd w:id="47"/>
    </w:p>
    <w:p w:rsidR="008764EE" w:rsidRPr="0086386F" w:rsidRDefault="00AF7009" w:rsidP="008764EE">
      <w:pPr>
        <w:rPr>
          <w:rFonts w:ascii="Arial" w:eastAsia="Times New Roman" w:hAnsi="Arial" w:cs="Arial"/>
          <w:color w:val="0070C0"/>
        </w:rPr>
      </w:pPr>
      <w:r>
        <w:rPr>
          <w:rFonts w:ascii="Arial" w:eastAsia="Times New Roman" w:hAnsi="Arial" w:cs="Arial"/>
        </w:rPr>
        <w:t>Kühlschrank</w:t>
      </w:r>
      <w:r w:rsidR="008764EE" w:rsidRPr="005A44F2">
        <w:rPr>
          <w:rFonts w:ascii="Arial" w:eastAsia="Times New Roman" w:hAnsi="Arial" w:cs="Arial"/>
        </w:rPr>
        <w:t xml:space="preserve"> ¼-jährlich</w:t>
      </w:r>
      <w:r>
        <w:rPr>
          <w:rFonts w:ascii="Arial" w:eastAsia="Times New Roman" w:hAnsi="Arial" w:cs="Arial"/>
        </w:rPr>
        <w:t>,</w:t>
      </w:r>
      <w:r w:rsidR="008764EE" w:rsidRPr="005A44F2">
        <w:rPr>
          <w:rFonts w:ascii="Arial" w:eastAsia="Times New Roman" w:hAnsi="Arial" w:cs="Arial"/>
        </w:rPr>
        <w:t xml:space="preserve"> sowie bei Bedarf abtauen und danach eine Feucht-Wisch-Desinfektion durchführen </w:t>
      </w:r>
      <w:r w:rsidR="008764EE" w:rsidRPr="005A44F2">
        <w:sym w:font="Wingdings" w:char="F0E0"/>
      </w:r>
      <w:r w:rsidR="008764EE" w:rsidRPr="005A44F2">
        <w:rPr>
          <w:rFonts w:ascii="Arial" w:eastAsia="Times New Roman" w:hAnsi="Arial" w:cs="Arial"/>
        </w:rPr>
        <w:t xml:space="preserve"> </w:t>
      </w:r>
      <w:r w:rsidR="008764EE" w:rsidRPr="0086386F">
        <w:rPr>
          <w:rFonts w:ascii="Arial" w:eastAsia="Times New Roman" w:hAnsi="Arial" w:cs="Arial"/>
          <w:color w:val="0070C0"/>
        </w:rPr>
        <w:t>Dokumentation</w:t>
      </w:r>
    </w:p>
    <w:p w:rsidR="008764EE" w:rsidRPr="0000083C" w:rsidRDefault="008764EE" w:rsidP="00AF7009">
      <w:pPr>
        <w:pStyle w:val="berschrift3"/>
      </w:pPr>
      <w:bookmarkStart w:id="48" w:name="_Toc387995236"/>
      <w:bookmarkStart w:id="49" w:name="_Toc412825914"/>
      <w:bookmarkStart w:id="50" w:name="_Toc422471749"/>
      <w:r w:rsidRPr="0000083C">
        <w:t>Hebelspender</w:t>
      </w:r>
      <w:bookmarkEnd w:id="48"/>
      <w:bookmarkEnd w:id="49"/>
      <w:bookmarkEnd w:id="50"/>
    </w:p>
    <w:p w:rsidR="008764EE" w:rsidRPr="005A44F2" w:rsidRDefault="008764EE" w:rsidP="008764EE">
      <w:pPr>
        <w:rPr>
          <w:rFonts w:ascii="Arial" w:eastAsia="Times New Roman" w:hAnsi="Arial" w:cs="Arial"/>
        </w:rPr>
      </w:pPr>
      <w:r w:rsidRPr="005A44F2">
        <w:rPr>
          <w:rFonts w:ascii="Arial" w:eastAsia="Times New Roman" w:hAnsi="Arial" w:cs="Arial"/>
        </w:rPr>
        <w:t xml:space="preserve">Bei </w:t>
      </w:r>
      <w:proofErr w:type="spellStart"/>
      <w:r w:rsidRPr="005A44F2">
        <w:rPr>
          <w:rFonts w:ascii="Arial" w:eastAsia="Times New Roman" w:hAnsi="Arial" w:cs="Arial"/>
        </w:rPr>
        <w:t>Gebindewechsel</w:t>
      </w:r>
      <w:proofErr w:type="spellEnd"/>
      <w:r w:rsidRPr="005A44F2">
        <w:rPr>
          <w:rFonts w:ascii="Arial" w:eastAsia="Times New Roman" w:hAnsi="Arial" w:cs="Arial"/>
        </w:rPr>
        <w:t xml:space="preserve"> Spender mit heißem Wasser durchspülen, Rückstände an der Düse entfernen und desinfizierend wischen.</w:t>
      </w:r>
    </w:p>
    <w:p w:rsidR="008764EE" w:rsidRPr="0000083C" w:rsidRDefault="008764EE" w:rsidP="00AF7009">
      <w:pPr>
        <w:pStyle w:val="berschrift3"/>
      </w:pPr>
      <w:bookmarkStart w:id="51" w:name="_Toc387995237"/>
      <w:bookmarkStart w:id="52" w:name="_Toc412825915"/>
      <w:bookmarkStart w:id="53" w:name="_Toc422471750"/>
      <w:r w:rsidRPr="0000083C">
        <w:t xml:space="preserve">Wasserarmaturen und </w:t>
      </w:r>
      <w:proofErr w:type="spellStart"/>
      <w:r w:rsidRPr="0000083C">
        <w:t>Perlatoren</w:t>
      </w:r>
      <w:bookmarkEnd w:id="51"/>
      <w:bookmarkEnd w:id="52"/>
      <w:bookmarkEnd w:id="53"/>
      <w:proofErr w:type="spellEnd"/>
    </w:p>
    <w:p w:rsidR="008764EE" w:rsidRPr="005A44F2" w:rsidRDefault="008764EE" w:rsidP="008764EE">
      <w:pPr>
        <w:rPr>
          <w:rFonts w:ascii="Arial" w:eastAsia="Times New Roman" w:hAnsi="Arial" w:cs="Arial"/>
        </w:rPr>
      </w:pPr>
      <w:r w:rsidRPr="005A44F2">
        <w:rPr>
          <w:rFonts w:ascii="Arial" w:eastAsia="Times New Roman" w:hAnsi="Arial" w:cs="Arial"/>
        </w:rPr>
        <w:t xml:space="preserve">Sichtbare Kalkansätze an den Armaturen und </w:t>
      </w:r>
      <w:proofErr w:type="spellStart"/>
      <w:r w:rsidRPr="005A44F2">
        <w:rPr>
          <w:rFonts w:ascii="Arial" w:eastAsia="Times New Roman" w:hAnsi="Arial" w:cs="Arial"/>
        </w:rPr>
        <w:t>Perlatoren</w:t>
      </w:r>
      <w:proofErr w:type="spellEnd"/>
      <w:r w:rsidRPr="005A44F2">
        <w:rPr>
          <w:rFonts w:ascii="Arial" w:eastAsia="Times New Roman" w:hAnsi="Arial" w:cs="Arial"/>
        </w:rPr>
        <w:t xml:space="preserve"> sind sofort zu entfernen. </w:t>
      </w:r>
      <w:proofErr w:type="spellStart"/>
      <w:r w:rsidRPr="005A44F2">
        <w:rPr>
          <w:rFonts w:ascii="Arial" w:eastAsia="Times New Roman" w:hAnsi="Arial" w:cs="Arial"/>
        </w:rPr>
        <w:t>Perlatoren</w:t>
      </w:r>
      <w:proofErr w:type="spellEnd"/>
      <w:r w:rsidRPr="005A44F2">
        <w:rPr>
          <w:rFonts w:ascii="Arial" w:eastAsia="Times New Roman" w:hAnsi="Arial" w:cs="Arial"/>
        </w:rPr>
        <w:t xml:space="preserve"> in </w:t>
      </w:r>
      <w:r w:rsidRPr="00F95D6F">
        <w:rPr>
          <w:rFonts w:ascii="Arial" w:eastAsia="Times New Roman" w:hAnsi="Arial" w:cs="Arial"/>
          <w:highlight w:val="yellow"/>
        </w:rPr>
        <w:t>¼-jährlichen</w:t>
      </w:r>
      <w:r w:rsidRPr="005A44F2">
        <w:rPr>
          <w:rFonts w:ascii="Arial" w:eastAsia="Times New Roman" w:hAnsi="Arial" w:cs="Arial"/>
        </w:rPr>
        <w:t xml:space="preserve"> Abständen abschrauben und über Nacht in Essigreiniger einlegen, mit Wasser abspülen, abtrocknen und wieder aufschrauben.</w:t>
      </w:r>
    </w:p>
    <w:p w:rsidR="008764EE" w:rsidRPr="0000083C" w:rsidRDefault="008764EE" w:rsidP="00AF7009">
      <w:pPr>
        <w:pStyle w:val="berschrift3"/>
      </w:pPr>
      <w:bookmarkStart w:id="54" w:name="_Toc412825922"/>
      <w:bookmarkStart w:id="55" w:name="_Toc422471751"/>
      <w:r w:rsidRPr="0000083C">
        <w:t>Tuch-Eimersystem</w:t>
      </w:r>
      <w:bookmarkEnd w:id="54"/>
      <w:bookmarkEnd w:id="55"/>
    </w:p>
    <w:p w:rsidR="008764EE" w:rsidRDefault="008764EE" w:rsidP="00AF7009">
      <w:pPr>
        <w:spacing w:after="0" w:line="240" w:lineRule="auto"/>
        <w:rPr>
          <w:rFonts w:ascii="Arial" w:hAnsi="Arial" w:cs="Arial"/>
        </w:rPr>
      </w:pPr>
      <w:r w:rsidRPr="00807FDB">
        <w:rPr>
          <w:rFonts w:ascii="Arial" w:hAnsi="Arial" w:cs="Arial"/>
        </w:rPr>
        <w:t>Nach Gebrauch entleeren, ausspülen und</w:t>
      </w:r>
      <w:r w:rsidR="00AF7009">
        <w:rPr>
          <w:rFonts w:ascii="Arial" w:hAnsi="Arial" w:cs="Arial"/>
        </w:rPr>
        <w:t xml:space="preserve"> mit Haushaltsreiniger reinigen. </w:t>
      </w:r>
      <w:r w:rsidRPr="00807FDB">
        <w:rPr>
          <w:rFonts w:ascii="Arial" w:hAnsi="Arial" w:cs="Arial"/>
        </w:rPr>
        <w:t>Mit heißem Wasser ausspülen und trocken wischen.</w:t>
      </w:r>
      <w:r w:rsidR="00AF7009">
        <w:rPr>
          <w:rFonts w:ascii="Arial" w:hAnsi="Arial" w:cs="Arial"/>
        </w:rPr>
        <w:t xml:space="preserve"> An</w:t>
      </w:r>
      <w:r w:rsidRPr="00807FDB">
        <w:rPr>
          <w:rFonts w:ascii="Arial" w:hAnsi="Arial" w:cs="Arial"/>
        </w:rPr>
        <w:t>schließend Tucheimer desi</w:t>
      </w:r>
      <w:r w:rsidR="00AF7009">
        <w:rPr>
          <w:rFonts w:ascii="Arial" w:hAnsi="Arial" w:cs="Arial"/>
        </w:rPr>
        <w:t xml:space="preserve">nfizieren mit </w:t>
      </w:r>
      <w:proofErr w:type="spellStart"/>
      <w:r w:rsidR="000306FA">
        <w:rPr>
          <w:rFonts w:ascii="Arial" w:hAnsi="Arial" w:cs="Arial"/>
        </w:rPr>
        <w:t>Desi</w:t>
      </w:r>
      <w:proofErr w:type="spellEnd"/>
      <w:r w:rsidR="000306FA">
        <w:rPr>
          <w:rFonts w:ascii="Arial" w:hAnsi="Arial" w:cs="Arial"/>
        </w:rPr>
        <w:t>-T</w:t>
      </w:r>
      <w:r w:rsidRPr="00807FDB">
        <w:rPr>
          <w:rFonts w:ascii="Arial" w:hAnsi="Arial" w:cs="Arial"/>
        </w:rPr>
        <w:t>uch aus dem Spender.</w:t>
      </w:r>
      <w:r w:rsidR="000306FA">
        <w:rPr>
          <w:rFonts w:ascii="Arial" w:hAnsi="Arial" w:cs="Arial"/>
        </w:rPr>
        <w:t xml:space="preserve"> Danach</w:t>
      </w:r>
      <w:r w:rsidRPr="00807FDB">
        <w:rPr>
          <w:rFonts w:ascii="Arial" w:hAnsi="Arial" w:cs="Arial"/>
        </w:rPr>
        <w:t xml:space="preserve"> wird der Tucheimer neu befüllt und gekennzeichnet (</w:t>
      </w:r>
      <w:proofErr w:type="spellStart"/>
      <w:r w:rsidRPr="00807FDB">
        <w:rPr>
          <w:rFonts w:ascii="Arial" w:hAnsi="Arial" w:cs="Arial"/>
        </w:rPr>
        <w:t>Aufbrauchsfrist</w:t>
      </w:r>
      <w:proofErr w:type="spellEnd"/>
      <w:r w:rsidRPr="00807FDB">
        <w:rPr>
          <w:rFonts w:ascii="Arial" w:hAnsi="Arial" w:cs="Arial"/>
        </w:rPr>
        <w:t>).</w:t>
      </w:r>
    </w:p>
    <w:p w:rsidR="000306FA" w:rsidRPr="000306FA" w:rsidRDefault="000306FA" w:rsidP="00AF7009">
      <w:pPr>
        <w:spacing w:after="0" w:line="240" w:lineRule="auto"/>
        <w:rPr>
          <w:rFonts w:ascii="Arial" w:hAnsi="Arial" w:cs="Arial"/>
          <w:b/>
          <w:i/>
        </w:rPr>
      </w:pPr>
      <w:r w:rsidRPr="000306FA">
        <w:rPr>
          <w:rFonts w:ascii="Arial" w:hAnsi="Arial" w:cs="Arial"/>
        </w:rPr>
        <w:sym w:font="Wingdings" w:char="F0E0"/>
      </w:r>
      <w:r>
        <w:rPr>
          <w:rFonts w:ascii="Arial" w:hAnsi="Arial" w:cs="Arial"/>
        </w:rPr>
        <w:t xml:space="preserve"> siehe Arbeitsanweisung </w:t>
      </w:r>
      <w:r w:rsidR="00F95D6F">
        <w:rPr>
          <w:rFonts w:ascii="Arial" w:hAnsi="Arial" w:cs="Arial"/>
          <w:b/>
          <w:i/>
        </w:rPr>
        <w:t>(Anlagen</w:t>
      </w:r>
      <w:r w:rsidRPr="000306FA">
        <w:rPr>
          <w:rFonts w:ascii="Arial" w:hAnsi="Arial" w:cs="Arial"/>
          <w:b/>
          <w:i/>
        </w:rPr>
        <w:t>)</w:t>
      </w:r>
    </w:p>
    <w:p w:rsidR="008764EE" w:rsidRDefault="008764EE" w:rsidP="00772841">
      <w:pPr>
        <w:rPr>
          <w:b/>
          <w:i/>
        </w:rPr>
      </w:pPr>
    </w:p>
    <w:p w:rsidR="004331B0" w:rsidRDefault="00701E23" w:rsidP="00701E23">
      <w:pPr>
        <w:pStyle w:val="berschrift1"/>
      </w:pPr>
      <w:bookmarkStart w:id="56" w:name="_Toc422471752"/>
      <w:r>
        <w:lastRenderedPageBreak/>
        <w:t>Aufbereitung von Medizinprodukten</w:t>
      </w:r>
      <w:bookmarkEnd w:id="56"/>
    </w:p>
    <w:p w:rsidR="00701E23" w:rsidRPr="00701E23" w:rsidRDefault="00701E23" w:rsidP="00772841">
      <w:pPr>
        <w:pStyle w:val="berschrift2"/>
      </w:pPr>
      <w:bookmarkStart w:id="57" w:name="_Toc422471753"/>
      <w:r>
        <w:t>Risikobewertung</w:t>
      </w:r>
      <w:bookmarkEnd w:id="57"/>
      <w:r>
        <w:t xml:space="preserve"> </w:t>
      </w:r>
    </w:p>
    <w:p w:rsidR="00701E23" w:rsidRDefault="00701E23" w:rsidP="00772841">
      <w:pPr>
        <w:rPr>
          <w:b/>
          <w:i/>
        </w:rPr>
      </w:pPr>
      <w:r>
        <w:rPr>
          <w:rFonts w:ascii="Arial" w:eastAsia="Times New Roman" w:hAnsi="Arial" w:cs="Arial"/>
          <w:noProof/>
          <w:szCs w:val="20"/>
          <w:lang w:eastAsia="de-DE"/>
        </w:rPr>
        <w:drawing>
          <wp:inline distT="0" distB="0" distL="0" distR="0">
            <wp:extent cx="5760720" cy="3337654"/>
            <wp:effectExtent l="0" t="0" r="5080" b="0"/>
            <wp:docPr id="1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337654"/>
                    </a:xfrm>
                    <a:prstGeom prst="rect">
                      <a:avLst/>
                    </a:prstGeom>
                    <a:noFill/>
                    <a:ln>
                      <a:noFill/>
                    </a:ln>
                  </pic:spPr>
                </pic:pic>
              </a:graphicData>
            </a:graphic>
          </wp:inline>
        </w:drawing>
      </w:r>
    </w:p>
    <w:p w:rsidR="00701E23" w:rsidRPr="003D49E3" w:rsidRDefault="00701E23" w:rsidP="00701E23">
      <w:pPr>
        <w:pStyle w:val="Default"/>
        <w:jc w:val="both"/>
        <w:rPr>
          <w:sz w:val="22"/>
          <w:szCs w:val="22"/>
        </w:rPr>
      </w:pPr>
      <w:r w:rsidRPr="003D49E3">
        <w:rPr>
          <w:sz w:val="22"/>
          <w:szCs w:val="22"/>
        </w:rPr>
        <w:t xml:space="preserve">Für jedes Medizinprodukt (ggf. für die Produktfamilie) ist in der Liste der Risikobewertung und Einstufung der Medizinprodukte schriftlich festgelegt: </w:t>
      </w:r>
    </w:p>
    <w:p w:rsidR="00701E23" w:rsidRPr="003D49E3" w:rsidRDefault="00701E23" w:rsidP="00701E23">
      <w:pPr>
        <w:pStyle w:val="Default"/>
        <w:numPr>
          <w:ilvl w:val="0"/>
          <w:numId w:val="26"/>
        </w:numPr>
        <w:ind w:left="0" w:firstLine="0"/>
        <w:jc w:val="both"/>
        <w:rPr>
          <w:sz w:val="22"/>
          <w:szCs w:val="22"/>
        </w:rPr>
      </w:pPr>
      <w:r w:rsidRPr="003D49E3">
        <w:rPr>
          <w:sz w:val="22"/>
          <w:szCs w:val="22"/>
        </w:rPr>
        <w:t>ob eine Aufbereitung erfolgt</w:t>
      </w:r>
      <w:r>
        <w:rPr>
          <w:sz w:val="22"/>
          <w:szCs w:val="22"/>
        </w:rPr>
        <w:t>,</w:t>
      </w:r>
      <w:r w:rsidRPr="003D49E3">
        <w:rPr>
          <w:sz w:val="22"/>
          <w:szCs w:val="22"/>
        </w:rPr>
        <w:t xml:space="preserve"> </w:t>
      </w:r>
    </w:p>
    <w:p w:rsidR="00701E23" w:rsidRPr="003D49E3" w:rsidRDefault="00701E23" w:rsidP="00701E23">
      <w:pPr>
        <w:pStyle w:val="Default"/>
        <w:numPr>
          <w:ilvl w:val="0"/>
          <w:numId w:val="26"/>
        </w:numPr>
        <w:ind w:left="0" w:firstLine="0"/>
        <w:jc w:val="both"/>
        <w:rPr>
          <w:sz w:val="22"/>
          <w:szCs w:val="22"/>
        </w:rPr>
      </w:pPr>
      <w:r w:rsidRPr="003D49E3">
        <w:rPr>
          <w:sz w:val="22"/>
          <w:szCs w:val="22"/>
        </w:rPr>
        <w:t>ggf. wie oft die Aufbereitung erfolgt</w:t>
      </w:r>
      <w:r>
        <w:rPr>
          <w:sz w:val="22"/>
          <w:szCs w:val="22"/>
        </w:rPr>
        <w:t>,</w:t>
      </w:r>
      <w:r w:rsidRPr="003D49E3">
        <w:rPr>
          <w:sz w:val="22"/>
          <w:szCs w:val="22"/>
        </w:rPr>
        <w:t xml:space="preserve"> </w:t>
      </w:r>
    </w:p>
    <w:p w:rsidR="00701E23" w:rsidRPr="003D49E3" w:rsidRDefault="00701E23" w:rsidP="00701E23">
      <w:pPr>
        <w:pStyle w:val="Default"/>
        <w:numPr>
          <w:ilvl w:val="0"/>
          <w:numId w:val="26"/>
        </w:numPr>
        <w:ind w:left="0" w:firstLine="0"/>
        <w:jc w:val="both"/>
        <w:rPr>
          <w:sz w:val="22"/>
          <w:szCs w:val="22"/>
        </w:rPr>
      </w:pPr>
      <w:r w:rsidRPr="003D49E3">
        <w:rPr>
          <w:sz w:val="22"/>
          <w:szCs w:val="22"/>
        </w:rPr>
        <w:t>mit welchen Verfahren die Aufbereitung erfolgt</w:t>
      </w:r>
      <w:r>
        <w:rPr>
          <w:sz w:val="22"/>
          <w:szCs w:val="22"/>
        </w:rPr>
        <w:t>,</w:t>
      </w:r>
      <w:r w:rsidRPr="003D49E3">
        <w:rPr>
          <w:sz w:val="22"/>
          <w:szCs w:val="22"/>
        </w:rPr>
        <w:t xml:space="preserve"> </w:t>
      </w:r>
    </w:p>
    <w:p w:rsidR="00701E23" w:rsidRPr="003D49E3" w:rsidRDefault="00701E23" w:rsidP="00701E23">
      <w:pPr>
        <w:pStyle w:val="Default"/>
        <w:numPr>
          <w:ilvl w:val="0"/>
          <w:numId w:val="26"/>
        </w:numPr>
        <w:ind w:left="0" w:firstLine="0"/>
        <w:jc w:val="both"/>
        <w:rPr>
          <w:sz w:val="22"/>
          <w:szCs w:val="22"/>
        </w:rPr>
      </w:pPr>
      <w:r w:rsidRPr="003D49E3">
        <w:rPr>
          <w:sz w:val="22"/>
          <w:szCs w:val="22"/>
        </w:rPr>
        <w:t>welche einzelnen Verfahrensschritte und Besonderheiten zu beachten sind</w:t>
      </w:r>
      <w:r>
        <w:rPr>
          <w:sz w:val="22"/>
          <w:szCs w:val="22"/>
        </w:rPr>
        <w:t>.</w:t>
      </w:r>
      <w:r w:rsidRPr="003D49E3">
        <w:rPr>
          <w:sz w:val="22"/>
          <w:szCs w:val="22"/>
        </w:rPr>
        <w:t xml:space="preserve"> </w:t>
      </w:r>
    </w:p>
    <w:p w:rsidR="00701E23" w:rsidRDefault="00701E23" w:rsidP="00701E23">
      <w:pPr>
        <w:pStyle w:val="Default"/>
        <w:jc w:val="both"/>
        <w:rPr>
          <w:sz w:val="22"/>
          <w:szCs w:val="22"/>
        </w:rPr>
      </w:pPr>
    </w:p>
    <w:p w:rsidR="00701E23" w:rsidRDefault="00701E23" w:rsidP="00701E23">
      <w:pPr>
        <w:pStyle w:val="Default"/>
        <w:jc w:val="both"/>
        <w:rPr>
          <w:sz w:val="22"/>
          <w:szCs w:val="22"/>
        </w:rPr>
      </w:pPr>
      <w:r w:rsidRPr="003D49E3">
        <w:rPr>
          <w:sz w:val="22"/>
          <w:szCs w:val="22"/>
        </w:rPr>
        <w:t xml:space="preserve">Bei Zweifel an der Einstufung des Medizinproduktes wird jeweils die nächsthöhere Risikostufe gewählt. </w:t>
      </w:r>
    </w:p>
    <w:p w:rsidR="00B06C04" w:rsidRDefault="00B06C04" w:rsidP="00701E23">
      <w:pPr>
        <w:pStyle w:val="Default"/>
        <w:jc w:val="both"/>
        <w:rPr>
          <w:sz w:val="22"/>
          <w:szCs w:val="22"/>
        </w:rPr>
      </w:pPr>
    </w:p>
    <w:p w:rsidR="0068464F" w:rsidRDefault="0068464F" w:rsidP="00701E23">
      <w:pPr>
        <w:pStyle w:val="Default"/>
        <w:jc w:val="both"/>
        <w:rPr>
          <w:sz w:val="22"/>
          <w:szCs w:val="22"/>
        </w:rPr>
      </w:pPr>
      <w:r>
        <w:rPr>
          <w:sz w:val="22"/>
          <w:szCs w:val="22"/>
        </w:rPr>
        <w:t>Die Aufbereitung erfolgt jeweils nach Gebrauch.</w:t>
      </w:r>
    </w:p>
    <w:p w:rsidR="0068464F" w:rsidRDefault="0068464F" w:rsidP="00701E23">
      <w:pPr>
        <w:pStyle w:val="Default"/>
        <w:jc w:val="both"/>
        <w:rPr>
          <w:sz w:val="22"/>
          <w:szCs w:val="22"/>
        </w:rPr>
      </w:pPr>
    </w:p>
    <w:p w:rsidR="00B06C04" w:rsidRPr="003D49E3" w:rsidRDefault="0068464F" w:rsidP="00701E23">
      <w:pPr>
        <w:pStyle w:val="Default"/>
        <w:jc w:val="both"/>
        <w:rPr>
          <w:sz w:val="22"/>
          <w:szCs w:val="22"/>
        </w:rPr>
      </w:pPr>
      <w:r>
        <w:rPr>
          <w:sz w:val="22"/>
          <w:szCs w:val="22"/>
        </w:rPr>
        <w:t xml:space="preserve">Kritische </w:t>
      </w:r>
      <w:r w:rsidR="00B06C04">
        <w:rPr>
          <w:sz w:val="22"/>
          <w:szCs w:val="22"/>
        </w:rPr>
        <w:t xml:space="preserve">Instrumente wie Pinzetten, Scheren oder Klemmen </w:t>
      </w:r>
      <w:r>
        <w:rPr>
          <w:sz w:val="22"/>
          <w:szCs w:val="22"/>
        </w:rPr>
        <w:t xml:space="preserve">werden nicht aufbereitet. Sie werden ausschließlich als Einmalprodukte eingesetzt. </w:t>
      </w:r>
    </w:p>
    <w:p w:rsidR="00701E23" w:rsidRDefault="00701E23">
      <w:pPr>
        <w:rPr>
          <w:b/>
          <w:i/>
        </w:rPr>
      </w:pPr>
      <w:r>
        <w:rPr>
          <w:b/>
          <w:i/>
        </w:rPr>
        <w:br w:type="page"/>
      </w:r>
    </w:p>
    <w:p w:rsidR="00B06C04" w:rsidRPr="00B06C04" w:rsidRDefault="00701E23" w:rsidP="00B06C04">
      <w:pPr>
        <w:pStyle w:val="berschrift2"/>
      </w:pPr>
      <w:bookmarkStart w:id="58" w:name="_Toc422471754"/>
      <w:r>
        <w:lastRenderedPageBreak/>
        <w:t>Medizinprodukte</w:t>
      </w:r>
      <w:bookmarkEnd w:id="58"/>
      <w:r>
        <w:t xml:space="preserve">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418"/>
        <w:gridCol w:w="1275"/>
        <w:gridCol w:w="2552"/>
        <w:gridCol w:w="1417"/>
        <w:gridCol w:w="993"/>
      </w:tblGrid>
      <w:tr w:rsidR="00E7473C" w:rsidRPr="00A411A9" w:rsidTr="00E7473C">
        <w:trPr>
          <w:trHeight w:val="938"/>
        </w:trPr>
        <w:tc>
          <w:tcPr>
            <w:tcW w:w="2269" w:type="dxa"/>
            <w:shd w:val="clear" w:color="auto" w:fill="F2F2F2"/>
          </w:tcPr>
          <w:p w:rsidR="00701E23" w:rsidRPr="00E7473C" w:rsidRDefault="00701E23" w:rsidP="00701E23">
            <w:pPr>
              <w:spacing w:after="0" w:line="240" w:lineRule="auto"/>
              <w:rPr>
                <w:b/>
                <w:sz w:val="24"/>
                <w:szCs w:val="24"/>
              </w:rPr>
            </w:pPr>
          </w:p>
          <w:p w:rsidR="00701E23" w:rsidRPr="00E7473C" w:rsidRDefault="00701E23" w:rsidP="00701E23">
            <w:pPr>
              <w:spacing w:after="0" w:line="240" w:lineRule="auto"/>
              <w:rPr>
                <w:b/>
                <w:sz w:val="24"/>
                <w:szCs w:val="24"/>
              </w:rPr>
            </w:pPr>
            <w:r w:rsidRPr="00E7473C">
              <w:rPr>
                <w:b/>
                <w:sz w:val="24"/>
                <w:szCs w:val="24"/>
              </w:rPr>
              <w:t>Medizinprodukt</w:t>
            </w:r>
          </w:p>
        </w:tc>
        <w:tc>
          <w:tcPr>
            <w:tcW w:w="1418" w:type="dxa"/>
            <w:shd w:val="clear" w:color="auto" w:fill="auto"/>
          </w:tcPr>
          <w:p w:rsidR="00701E23" w:rsidRPr="00E7473C" w:rsidRDefault="00701E23" w:rsidP="00E7473C">
            <w:pPr>
              <w:spacing w:after="0" w:line="240" w:lineRule="auto"/>
              <w:jc w:val="center"/>
              <w:rPr>
                <w:b/>
                <w:sz w:val="24"/>
                <w:szCs w:val="24"/>
              </w:rPr>
            </w:pPr>
          </w:p>
          <w:p w:rsidR="00701E23" w:rsidRPr="00E7473C" w:rsidRDefault="00701E23" w:rsidP="00E7473C">
            <w:pPr>
              <w:spacing w:after="0" w:line="240" w:lineRule="auto"/>
              <w:jc w:val="center"/>
              <w:rPr>
                <w:b/>
                <w:sz w:val="24"/>
                <w:szCs w:val="24"/>
              </w:rPr>
            </w:pPr>
            <w:r w:rsidRPr="00E7473C">
              <w:rPr>
                <w:b/>
                <w:sz w:val="24"/>
                <w:szCs w:val="24"/>
              </w:rPr>
              <w:t>Risiko-bewertung</w:t>
            </w:r>
          </w:p>
        </w:tc>
        <w:tc>
          <w:tcPr>
            <w:tcW w:w="1275" w:type="dxa"/>
            <w:shd w:val="clear" w:color="auto" w:fill="F2F2F2"/>
          </w:tcPr>
          <w:p w:rsidR="00701E23" w:rsidRPr="00E7473C" w:rsidRDefault="00701E23" w:rsidP="00E7473C">
            <w:pPr>
              <w:spacing w:after="0" w:line="240" w:lineRule="auto"/>
              <w:jc w:val="center"/>
              <w:rPr>
                <w:b/>
                <w:sz w:val="24"/>
                <w:szCs w:val="24"/>
              </w:rPr>
            </w:pPr>
          </w:p>
          <w:p w:rsidR="00701E23" w:rsidRPr="00E7473C" w:rsidRDefault="00701E23" w:rsidP="00E7473C">
            <w:pPr>
              <w:spacing w:after="0" w:line="240" w:lineRule="auto"/>
              <w:jc w:val="center"/>
              <w:rPr>
                <w:b/>
                <w:sz w:val="24"/>
                <w:szCs w:val="24"/>
              </w:rPr>
            </w:pPr>
            <w:r w:rsidRPr="00E7473C">
              <w:rPr>
                <w:b/>
                <w:sz w:val="24"/>
                <w:szCs w:val="24"/>
              </w:rPr>
              <w:t>Hersteller-angaben</w:t>
            </w:r>
          </w:p>
          <w:p w:rsidR="00701E23" w:rsidRPr="00E7473C" w:rsidRDefault="00701E23" w:rsidP="00E7473C">
            <w:pPr>
              <w:spacing w:after="0" w:line="240" w:lineRule="auto"/>
              <w:jc w:val="center"/>
              <w:rPr>
                <w:b/>
                <w:sz w:val="24"/>
                <w:szCs w:val="24"/>
              </w:rPr>
            </w:pPr>
          </w:p>
        </w:tc>
        <w:tc>
          <w:tcPr>
            <w:tcW w:w="2552" w:type="dxa"/>
            <w:shd w:val="clear" w:color="auto" w:fill="auto"/>
          </w:tcPr>
          <w:p w:rsidR="00701E23" w:rsidRPr="00E7473C" w:rsidRDefault="00701E23" w:rsidP="00701E23">
            <w:pPr>
              <w:spacing w:after="0" w:line="240" w:lineRule="auto"/>
              <w:rPr>
                <w:b/>
                <w:sz w:val="24"/>
                <w:szCs w:val="24"/>
              </w:rPr>
            </w:pPr>
          </w:p>
          <w:p w:rsidR="00701E23" w:rsidRPr="00E7473C" w:rsidRDefault="00701E23" w:rsidP="00701E23">
            <w:pPr>
              <w:spacing w:after="0" w:line="240" w:lineRule="auto"/>
              <w:rPr>
                <w:b/>
                <w:sz w:val="24"/>
                <w:szCs w:val="24"/>
              </w:rPr>
            </w:pPr>
            <w:r w:rsidRPr="00E7473C">
              <w:rPr>
                <w:b/>
                <w:sz w:val="24"/>
                <w:szCs w:val="24"/>
              </w:rPr>
              <w:t>Aufbereitungs-</w:t>
            </w:r>
          </w:p>
          <w:p w:rsidR="00701E23" w:rsidRPr="00E7473C" w:rsidRDefault="00701E23" w:rsidP="00701E23">
            <w:pPr>
              <w:spacing w:after="0" w:line="240" w:lineRule="auto"/>
              <w:rPr>
                <w:b/>
                <w:sz w:val="24"/>
                <w:szCs w:val="24"/>
              </w:rPr>
            </w:pPr>
            <w:r w:rsidRPr="00E7473C">
              <w:rPr>
                <w:b/>
                <w:sz w:val="24"/>
                <w:szCs w:val="24"/>
              </w:rPr>
              <w:t>verfahren</w:t>
            </w:r>
          </w:p>
        </w:tc>
        <w:tc>
          <w:tcPr>
            <w:tcW w:w="1417" w:type="dxa"/>
            <w:shd w:val="clear" w:color="auto" w:fill="F2F2F2"/>
          </w:tcPr>
          <w:p w:rsidR="00701E23" w:rsidRPr="00E7473C" w:rsidRDefault="00701E23" w:rsidP="00E7473C">
            <w:pPr>
              <w:spacing w:after="0" w:line="240" w:lineRule="auto"/>
              <w:jc w:val="center"/>
              <w:rPr>
                <w:b/>
                <w:sz w:val="24"/>
                <w:szCs w:val="24"/>
              </w:rPr>
            </w:pPr>
          </w:p>
          <w:p w:rsidR="00701E23" w:rsidRPr="00E7473C" w:rsidRDefault="00701E23" w:rsidP="00E7473C">
            <w:pPr>
              <w:spacing w:after="0" w:line="240" w:lineRule="auto"/>
              <w:jc w:val="center"/>
              <w:rPr>
                <w:b/>
                <w:sz w:val="24"/>
                <w:szCs w:val="24"/>
              </w:rPr>
            </w:pPr>
            <w:r w:rsidRPr="00E7473C">
              <w:rPr>
                <w:b/>
                <w:sz w:val="24"/>
                <w:szCs w:val="24"/>
              </w:rPr>
              <w:t>Sterilisation</w:t>
            </w:r>
          </w:p>
        </w:tc>
        <w:tc>
          <w:tcPr>
            <w:tcW w:w="993" w:type="dxa"/>
            <w:shd w:val="clear" w:color="auto" w:fill="auto"/>
          </w:tcPr>
          <w:p w:rsidR="00701E23" w:rsidRPr="00E7473C" w:rsidRDefault="00701E23" w:rsidP="00E7473C">
            <w:pPr>
              <w:spacing w:after="0" w:line="240" w:lineRule="auto"/>
              <w:jc w:val="center"/>
              <w:rPr>
                <w:b/>
                <w:sz w:val="24"/>
                <w:szCs w:val="24"/>
              </w:rPr>
            </w:pPr>
          </w:p>
          <w:p w:rsidR="00701E23" w:rsidRPr="00E7473C" w:rsidRDefault="00701E23" w:rsidP="00E7473C">
            <w:pPr>
              <w:spacing w:after="0" w:line="240" w:lineRule="auto"/>
              <w:jc w:val="center"/>
              <w:rPr>
                <w:b/>
                <w:sz w:val="24"/>
                <w:szCs w:val="24"/>
              </w:rPr>
            </w:pPr>
            <w:r w:rsidRPr="00E7473C">
              <w:rPr>
                <w:b/>
                <w:sz w:val="24"/>
                <w:szCs w:val="24"/>
              </w:rPr>
              <w:t>AAW</w:t>
            </w:r>
          </w:p>
          <w:p w:rsidR="00701E23" w:rsidRPr="00E7473C" w:rsidRDefault="00701E23" w:rsidP="00E7473C">
            <w:pPr>
              <w:spacing w:after="0" w:line="240" w:lineRule="auto"/>
              <w:jc w:val="center"/>
              <w:rPr>
                <w:b/>
                <w:sz w:val="24"/>
                <w:szCs w:val="24"/>
              </w:rPr>
            </w:pPr>
          </w:p>
        </w:tc>
      </w:tr>
      <w:tr w:rsidR="00E7473C" w:rsidRPr="00A411A9" w:rsidTr="00E7473C">
        <w:tc>
          <w:tcPr>
            <w:tcW w:w="2269" w:type="dxa"/>
            <w:shd w:val="clear" w:color="auto" w:fill="F2F2F2"/>
          </w:tcPr>
          <w:p w:rsidR="00701E23" w:rsidRPr="0086386F" w:rsidRDefault="00701E23" w:rsidP="00E7473C">
            <w:pPr>
              <w:spacing w:before="120" w:after="120"/>
              <w:rPr>
                <w:sz w:val="20"/>
                <w:szCs w:val="20"/>
              </w:rPr>
            </w:pPr>
            <w:r w:rsidRPr="0086386F">
              <w:rPr>
                <w:sz w:val="20"/>
                <w:szCs w:val="20"/>
              </w:rPr>
              <w:t>Stethoskop</w:t>
            </w:r>
          </w:p>
        </w:tc>
        <w:tc>
          <w:tcPr>
            <w:tcW w:w="1418" w:type="dxa"/>
            <w:shd w:val="clear" w:color="auto" w:fill="auto"/>
          </w:tcPr>
          <w:p w:rsidR="00701E23" w:rsidRPr="0086386F" w:rsidRDefault="00701E23" w:rsidP="00E7473C">
            <w:pPr>
              <w:spacing w:before="120" w:after="120"/>
              <w:jc w:val="center"/>
              <w:rPr>
                <w:sz w:val="20"/>
                <w:szCs w:val="20"/>
              </w:rPr>
            </w:pPr>
            <w:r w:rsidRPr="0086386F">
              <w:rPr>
                <w:sz w:val="20"/>
                <w:szCs w:val="20"/>
              </w:rPr>
              <w:t>unkritisch</w:t>
            </w:r>
          </w:p>
        </w:tc>
        <w:tc>
          <w:tcPr>
            <w:tcW w:w="1275" w:type="dxa"/>
            <w:shd w:val="clear" w:color="auto" w:fill="F2F2F2"/>
          </w:tcPr>
          <w:p w:rsidR="00701E23" w:rsidRPr="0086386F" w:rsidRDefault="00701E23" w:rsidP="00E7473C">
            <w:pPr>
              <w:spacing w:before="120" w:after="120"/>
              <w:jc w:val="center"/>
              <w:rPr>
                <w:sz w:val="20"/>
                <w:szCs w:val="20"/>
              </w:rPr>
            </w:pPr>
            <w:r w:rsidRPr="0086386F">
              <w:rPr>
                <w:sz w:val="20"/>
                <w:szCs w:val="20"/>
              </w:rPr>
              <w:t>Ja</w:t>
            </w:r>
          </w:p>
        </w:tc>
        <w:tc>
          <w:tcPr>
            <w:tcW w:w="2552" w:type="dxa"/>
            <w:shd w:val="clear" w:color="auto" w:fill="auto"/>
          </w:tcPr>
          <w:p w:rsidR="00701E23" w:rsidRPr="0086386F" w:rsidRDefault="00701E23" w:rsidP="00E7473C">
            <w:pPr>
              <w:spacing w:before="120" w:after="120"/>
              <w:rPr>
                <w:sz w:val="20"/>
                <w:szCs w:val="20"/>
              </w:rPr>
            </w:pPr>
            <w:r w:rsidRPr="0086386F">
              <w:rPr>
                <w:sz w:val="20"/>
                <w:szCs w:val="20"/>
              </w:rPr>
              <w:t>ggf. reinigen und mit Desinfektionstuch wischen</w:t>
            </w:r>
          </w:p>
        </w:tc>
        <w:tc>
          <w:tcPr>
            <w:tcW w:w="1417" w:type="dxa"/>
            <w:shd w:val="clear" w:color="auto" w:fill="F2F2F2"/>
          </w:tcPr>
          <w:p w:rsidR="00701E23" w:rsidRPr="0086386F" w:rsidRDefault="00EA221F" w:rsidP="00E7473C">
            <w:pPr>
              <w:spacing w:before="120" w:after="120"/>
              <w:jc w:val="center"/>
              <w:rPr>
                <w:sz w:val="20"/>
                <w:szCs w:val="20"/>
              </w:rPr>
            </w:pPr>
            <w:r w:rsidRPr="0086386F">
              <w:rPr>
                <w:sz w:val="20"/>
                <w:szCs w:val="20"/>
              </w:rPr>
              <w:t>N</w:t>
            </w:r>
            <w:r w:rsidR="00701E23" w:rsidRPr="0086386F">
              <w:rPr>
                <w:sz w:val="20"/>
                <w:szCs w:val="20"/>
              </w:rPr>
              <w:t>ein</w:t>
            </w:r>
          </w:p>
        </w:tc>
        <w:tc>
          <w:tcPr>
            <w:tcW w:w="993" w:type="dxa"/>
            <w:shd w:val="clear" w:color="auto" w:fill="auto"/>
          </w:tcPr>
          <w:p w:rsidR="00701E23" w:rsidRPr="0086386F" w:rsidRDefault="00E7473C" w:rsidP="00E7473C">
            <w:pPr>
              <w:spacing w:before="120" w:after="120"/>
              <w:jc w:val="center"/>
              <w:rPr>
                <w:sz w:val="20"/>
                <w:szCs w:val="20"/>
              </w:rPr>
            </w:pPr>
            <w:r>
              <w:rPr>
                <w:sz w:val="20"/>
                <w:szCs w:val="20"/>
              </w:rPr>
              <w:t>n</w:t>
            </w:r>
            <w:r w:rsidR="00701E23" w:rsidRPr="0086386F">
              <w:rPr>
                <w:sz w:val="20"/>
                <w:szCs w:val="20"/>
              </w:rPr>
              <w:t>ein</w:t>
            </w:r>
          </w:p>
        </w:tc>
      </w:tr>
      <w:tr w:rsidR="00E7473C" w:rsidRPr="00A411A9" w:rsidTr="00E7473C">
        <w:tc>
          <w:tcPr>
            <w:tcW w:w="2269" w:type="dxa"/>
            <w:shd w:val="clear" w:color="auto" w:fill="F2F2F2"/>
          </w:tcPr>
          <w:p w:rsidR="00701E23" w:rsidRPr="0086386F" w:rsidRDefault="00701E23" w:rsidP="00E7473C">
            <w:pPr>
              <w:spacing w:before="120" w:after="120"/>
              <w:rPr>
                <w:sz w:val="20"/>
                <w:szCs w:val="20"/>
              </w:rPr>
            </w:pPr>
            <w:r w:rsidRPr="0086386F">
              <w:rPr>
                <w:sz w:val="20"/>
                <w:szCs w:val="20"/>
              </w:rPr>
              <w:t>RR-Manschette</w:t>
            </w:r>
          </w:p>
          <w:p w:rsidR="00701E23" w:rsidRPr="0086386F" w:rsidRDefault="00701E23" w:rsidP="00E7473C">
            <w:pPr>
              <w:spacing w:before="120" w:after="120"/>
              <w:rPr>
                <w:sz w:val="20"/>
                <w:szCs w:val="20"/>
              </w:rPr>
            </w:pPr>
          </w:p>
        </w:tc>
        <w:tc>
          <w:tcPr>
            <w:tcW w:w="1418" w:type="dxa"/>
            <w:shd w:val="clear" w:color="auto" w:fill="auto"/>
          </w:tcPr>
          <w:p w:rsidR="00701E23" w:rsidRPr="0086386F" w:rsidRDefault="00701E23" w:rsidP="00E7473C">
            <w:pPr>
              <w:spacing w:before="120" w:after="120"/>
              <w:jc w:val="center"/>
              <w:rPr>
                <w:sz w:val="20"/>
                <w:szCs w:val="20"/>
              </w:rPr>
            </w:pPr>
            <w:r w:rsidRPr="0086386F">
              <w:rPr>
                <w:sz w:val="20"/>
                <w:szCs w:val="20"/>
              </w:rPr>
              <w:t>unkritisch</w:t>
            </w:r>
          </w:p>
        </w:tc>
        <w:tc>
          <w:tcPr>
            <w:tcW w:w="1275" w:type="dxa"/>
            <w:shd w:val="clear" w:color="auto" w:fill="F2F2F2"/>
          </w:tcPr>
          <w:p w:rsidR="00701E23" w:rsidRPr="0086386F" w:rsidRDefault="00701E23" w:rsidP="00E7473C">
            <w:pPr>
              <w:spacing w:before="120" w:after="120"/>
              <w:jc w:val="center"/>
              <w:rPr>
                <w:sz w:val="20"/>
                <w:szCs w:val="20"/>
              </w:rPr>
            </w:pPr>
            <w:r w:rsidRPr="0086386F">
              <w:rPr>
                <w:sz w:val="20"/>
                <w:szCs w:val="20"/>
              </w:rPr>
              <w:t>Ja</w:t>
            </w:r>
          </w:p>
        </w:tc>
        <w:tc>
          <w:tcPr>
            <w:tcW w:w="2552" w:type="dxa"/>
            <w:shd w:val="clear" w:color="auto" w:fill="auto"/>
          </w:tcPr>
          <w:p w:rsidR="00701E23" w:rsidRPr="0086386F" w:rsidRDefault="00701E23" w:rsidP="00E7473C">
            <w:pPr>
              <w:spacing w:before="120" w:after="120"/>
              <w:rPr>
                <w:sz w:val="20"/>
                <w:szCs w:val="20"/>
              </w:rPr>
            </w:pPr>
            <w:r w:rsidRPr="0086386F">
              <w:rPr>
                <w:sz w:val="20"/>
                <w:szCs w:val="20"/>
              </w:rPr>
              <w:t>ggf. reinigen und mit Desinfektionstuch wischen</w:t>
            </w:r>
          </w:p>
        </w:tc>
        <w:tc>
          <w:tcPr>
            <w:tcW w:w="1417" w:type="dxa"/>
            <w:shd w:val="clear" w:color="auto" w:fill="F2F2F2"/>
          </w:tcPr>
          <w:p w:rsidR="00701E23" w:rsidRPr="0086386F" w:rsidRDefault="00EA221F" w:rsidP="00E7473C">
            <w:pPr>
              <w:spacing w:before="120" w:after="120"/>
              <w:jc w:val="center"/>
              <w:rPr>
                <w:sz w:val="20"/>
                <w:szCs w:val="20"/>
              </w:rPr>
            </w:pPr>
            <w:r w:rsidRPr="0086386F">
              <w:rPr>
                <w:sz w:val="20"/>
                <w:szCs w:val="20"/>
              </w:rPr>
              <w:t>N</w:t>
            </w:r>
            <w:r w:rsidR="00701E23" w:rsidRPr="0086386F">
              <w:rPr>
                <w:sz w:val="20"/>
                <w:szCs w:val="20"/>
              </w:rPr>
              <w:t>ein</w:t>
            </w:r>
          </w:p>
        </w:tc>
        <w:tc>
          <w:tcPr>
            <w:tcW w:w="993" w:type="dxa"/>
            <w:shd w:val="clear" w:color="auto" w:fill="auto"/>
          </w:tcPr>
          <w:p w:rsidR="00701E23" w:rsidRPr="0086386F" w:rsidRDefault="00E7473C" w:rsidP="00E7473C">
            <w:pPr>
              <w:spacing w:before="120" w:after="120"/>
              <w:jc w:val="center"/>
              <w:rPr>
                <w:sz w:val="20"/>
                <w:szCs w:val="20"/>
              </w:rPr>
            </w:pPr>
            <w:r>
              <w:rPr>
                <w:sz w:val="20"/>
                <w:szCs w:val="20"/>
              </w:rPr>
              <w:t>n</w:t>
            </w:r>
            <w:r w:rsidR="00701E23" w:rsidRPr="0086386F">
              <w:rPr>
                <w:sz w:val="20"/>
                <w:szCs w:val="20"/>
              </w:rPr>
              <w:t>ein</w:t>
            </w:r>
          </w:p>
        </w:tc>
      </w:tr>
      <w:tr w:rsidR="00E7473C" w:rsidRPr="00A411A9" w:rsidTr="00E7473C">
        <w:tc>
          <w:tcPr>
            <w:tcW w:w="2269" w:type="dxa"/>
            <w:shd w:val="clear" w:color="auto" w:fill="F2F2F2"/>
          </w:tcPr>
          <w:p w:rsidR="00701E23" w:rsidRPr="0086386F" w:rsidRDefault="00701E23" w:rsidP="00E7473C">
            <w:pPr>
              <w:spacing w:before="120" w:after="120"/>
              <w:rPr>
                <w:sz w:val="20"/>
                <w:szCs w:val="20"/>
              </w:rPr>
            </w:pPr>
            <w:proofErr w:type="spellStart"/>
            <w:r w:rsidRPr="0086386F">
              <w:rPr>
                <w:sz w:val="20"/>
                <w:szCs w:val="20"/>
              </w:rPr>
              <w:t>Stauband</w:t>
            </w:r>
            <w:proofErr w:type="spellEnd"/>
          </w:p>
          <w:p w:rsidR="00701E23" w:rsidRPr="0086386F" w:rsidRDefault="00701E23" w:rsidP="00E7473C">
            <w:pPr>
              <w:spacing w:before="120" w:after="120"/>
              <w:rPr>
                <w:sz w:val="20"/>
                <w:szCs w:val="20"/>
              </w:rPr>
            </w:pPr>
          </w:p>
        </w:tc>
        <w:tc>
          <w:tcPr>
            <w:tcW w:w="1418" w:type="dxa"/>
            <w:shd w:val="clear" w:color="auto" w:fill="auto"/>
          </w:tcPr>
          <w:p w:rsidR="00701E23" w:rsidRPr="0086386F" w:rsidRDefault="00701E23" w:rsidP="00E7473C">
            <w:pPr>
              <w:spacing w:before="120" w:after="120"/>
              <w:jc w:val="center"/>
              <w:rPr>
                <w:sz w:val="20"/>
                <w:szCs w:val="20"/>
              </w:rPr>
            </w:pPr>
            <w:r w:rsidRPr="0086386F">
              <w:rPr>
                <w:sz w:val="20"/>
                <w:szCs w:val="20"/>
              </w:rPr>
              <w:t>unkritisch</w:t>
            </w:r>
          </w:p>
        </w:tc>
        <w:tc>
          <w:tcPr>
            <w:tcW w:w="1275" w:type="dxa"/>
            <w:shd w:val="clear" w:color="auto" w:fill="F2F2F2"/>
          </w:tcPr>
          <w:p w:rsidR="00701E23" w:rsidRPr="0086386F" w:rsidRDefault="00701E23" w:rsidP="00E7473C">
            <w:pPr>
              <w:spacing w:before="120" w:after="120"/>
              <w:jc w:val="center"/>
              <w:rPr>
                <w:sz w:val="20"/>
                <w:szCs w:val="20"/>
              </w:rPr>
            </w:pPr>
            <w:r w:rsidRPr="0086386F">
              <w:rPr>
                <w:sz w:val="20"/>
                <w:szCs w:val="20"/>
              </w:rPr>
              <w:t>Ja</w:t>
            </w:r>
          </w:p>
        </w:tc>
        <w:tc>
          <w:tcPr>
            <w:tcW w:w="2552" w:type="dxa"/>
            <w:shd w:val="clear" w:color="auto" w:fill="auto"/>
          </w:tcPr>
          <w:p w:rsidR="00701E23" w:rsidRPr="0086386F" w:rsidRDefault="00701E23" w:rsidP="00E7473C">
            <w:pPr>
              <w:spacing w:before="120" w:after="120"/>
              <w:rPr>
                <w:sz w:val="20"/>
                <w:szCs w:val="20"/>
              </w:rPr>
            </w:pPr>
            <w:r w:rsidRPr="0086386F">
              <w:rPr>
                <w:sz w:val="20"/>
                <w:szCs w:val="20"/>
              </w:rPr>
              <w:t>ggf. reinigen und mit Desinfektionstuch wischen</w:t>
            </w:r>
          </w:p>
        </w:tc>
        <w:tc>
          <w:tcPr>
            <w:tcW w:w="1417" w:type="dxa"/>
            <w:shd w:val="clear" w:color="auto" w:fill="F2F2F2"/>
          </w:tcPr>
          <w:p w:rsidR="00701E23" w:rsidRPr="0086386F" w:rsidRDefault="00EA221F" w:rsidP="00E7473C">
            <w:pPr>
              <w:spacing w:before="120" w:after="120"/>
              <w:jc w:val="center"/>
              <w:rPr>
                <w:sz w:val="20"/>
                <w:szCs w:val="20"/>
              </w:rPr>
            </w:pPr>
            <w:r w:rsidRPr="0086386F">
              <w:rPr>
                <w:sz w:val="20"/>
                <w:szCs w:val="20"/>
              </w:rPr>
              <w:t>N</w:t>
            </w:r>
            <w:r w:rsidR="00701E23" w:rsidRPr="0086386F">
              <w:rPr>
                <w:sz w:val="20"/>
                <w:szCs w:val="20"/>
              </w:rPr>
              <w:t>ein</w:t>
            </w:r>
          </w:p>
        </w:tc>
        <w:tc>
          <w:tcPr>
            <w:tcW w:w="993" w:type="dxa"/>
            <w:shd w:val="clear" w:color="auto" w:fill="auto"/>
          </w:tcPr>
          <w:p w:rsidR="00701E23" w:rsidRPr="0086386F" w:rsidRDefault="00E7473C" w:rsidP="00E7473C">
            <w:pPr>
              <w:spacing w:before="120" w:after="120"/>
              <w:jc w:val="center"/>
              <w:rPr>
                <w:sz w:val="20"/>
                <w:szCs w:val="20"/>
              </w:rPr>
            </w:pPr>
            <w:r>
              <w:rPr>
                <w:sz w:val="20"/>
                <w:szCs w:val="20"/>
              </w:rPr>
              <w:t>n</w:t>
            </w:r>
            <w:r w:rsidR="00701E23" w:rsidRPr="0086386F">
              <w:rPr>
                <w:sz w:val="20"/>
                <w:szCs w:val="20"/>
              </w:rPr>
              <w:t>ein</w:t>
            </w:r>
          </w:p>
        </w:tc>
      </w:tr>
      <w:tr w:rsidR="00E7473C" w:rsidRPr="00A411A9" w:rsidTr="00E7473C">
        <w:tc>
          <w:tcPr>
            <w:tcW w:w="2269" w:type="dxa"/>
            <w:shd w:val="clear" w:color="auto" w:fill="F2F2F2"/>
          </w:tcPr>
          <w:p w:rsidR="00701E23" w:rsidRPr="0086386F" w:rsidRDefault="00701E23" w:rsidP="00E7473C">
            <w:pPr>
              <w:spacing w:before="120" w:after="120"/>
              <w:rPr>
                <w:sz w:val="20"/>
                <w:szCs w:val="20"/>
              </w:rPr>
            </w:pPr>
            <w:r w:rsidRPr="0086386F">
              <w:rPr>
                <w:sz w:val="20"/>
                <w:szCs w:val="20"/>
              </w:rPr>
              <w:t>Nierenschale</w:t>
            </w:r>
          </w:p>
        </w:tc>
        <w:tc>
          <w:tcPr>
            <w:tcW w:w="1418" w:type="dxa"/>
            <w:shd w:val="clear" w:color="auto" w:fill="auto"/>
          </w:tcPr>
          <w:p w:rsidR="00701E23" w:rsidRPr="0086386F" w:rsidRDefault="00EA221F" w:rsidP="00E7473C">
            <w:pPr>
              <w:spacing w:before="120" w:after="120"/>
              <w:jc w:val="center"/>
              <w:rPr>
                <w:sz w:val="20"/>
                <w:szCs w:val="20"/>
              </w:rPr>
            </w:pPr>
            <w:r>
              <w:rPr>
                <w:sz w:val="20"/>
                <w:szCs w:val="20"/>
              </w:rPr>
              <w:t>nein</w:t>
            </w:r>
          </w:p>
        </w:tc>
        <w:tc>
          <w:tcPr>
            <w:tcW w:w="1275" w:type="dxa"/>
            <w:shd w:val="clear" w:color="auto" w:fill="F2F2F2"/>
          </w:tcPr>
          <w:p w:rsidR="00701E23" w:rsidRPr="0086386F" w:rsidRDefault="00E7473C" w:rsidP="00E7473C">
            <w:pPr>
              <w:spacing w:before="120" w:after="120"/>
              <w:jc w:val="center"/>
              <w:rPr>
                <w:sz w:val="20"/>
                <w:szCs w:val="20"/>
              </w:rPr>
            </w:pPr>
            <w:r>
              <w:rPr>
                <w:sz w:val="20"/>
                <w:szCs w:val="20"/>
              </w:rPr>
              <w:t>n</w:t>
            </w:r>
            <w:r w:rsidR="00701E23" w:rsidRPr="0086386F">
              <w:rPr>
                <w:sz w:val="20"/>
                <w:szCs w:val="20"/>
              </w:rPr>
              <w:t>ein</w:t>
            </w:r>
          </w:p>
        </w:tc>
        <w:tc>
          <w:tcPr>
            <w:tcW w:w="2552" w:type="dxa"/>
            <w:shd w:val="clear" w:color="auto" w:fill="auto"/>
          </w:tcPr>
          <w:p w:rsidR="00701E23" w:rsidRPr="0086386F" w:rsidRDefault="00701E23" w:rsidP="00E7473C">
            <w:pPr>
              <w:spacing w:before="120" w:after="120"/>
              <w:rPr>
                <w:sz w:val="20"/>
                <w:szCs w:val="20"/>
              </w:rPr>
            </w:pPr>
            <w:r w:rsidRPr="0086386F">
              <w:rPr>
                <w:sz w:val="20"/>
                <w:szCs w:val="20"/>
              </w:rPr>
              <w:t>Einmalprodukt</w:t>
            </w:r>
          </w:p>
        </w:tc>
        <w:tc>
          <w:tcPr>
            <w:tcW w:w="1417" w:type="dxa"/>
            <w:shd w:val="clear" w:color="auto" w:fill="F2F2F2"/>
          </w:tcPr>
          <w:p w:rsidR="00701E23" w:rsidRPr="0086386F" w:rsidRDefault="00EA221F" w:rsidP="00E7473C">
            <w:pPr>
              <w:spacing w:before="120" w:after="120"/>
              <w:jc w:val="center"/>
              <w:rPr>
                <w:sz w:val="20"/>
                <w:szCs w:val="20"/>
              </w:rPr>
            </w:pPr>
            <w:r>
              <w:rPr>
                <w:sz w:val="20"/>
                <w:szCs w:val="20"/>
              </w:rPr>
              <w:t>N</w:t>
            </w:r>
            <w:r w:rsidR="00E7473C">
              <w:rPr>
                <w:sz w:val="20"/>
                <w:szCs w:val="20"/>
              </w:rPr>
              <w:t>ein</w:t>
            </w:r>
          </w:p>
        </w:tc>
        <w:tc>
          <w:tcPr>
            <w:tcW w:w="993" w:type="dxa"/>
            <w:shd w:val="clear" w:color="auto" w:fill="auto"/>
          </w:tcPr>
          <w:p w:rsidR="00701E23" w:rsidRPr="0086386F" w:rsidRDefault="00E7473C" w:rsidP="00E7473C">
            <w:pPr>
              <w:spacing w:before="120" w:after="120"/>
              <w:jc w:val="center"/>
              <w:rPr>
                <w:sz w:val="20"/>
                <w:szCs w:val="20"/>
              </w:rPr>
            </w:pPr>
            <w:r>
              <w:rPr>
                <w:sz w:val="20"/>
                <w:szCs w:val="20"/>
              </w:rPr>
              <w:t>n</w:t>
            </w:r>
            <w:r w:rsidR="00701E23" w:rsidRPr="0086386F">
              <w:rPr>
                <w:sz w:val="20"/>
                <w:szCs w:val="20"/>
              </w:rPr>
              <w:t>ein</w:t>
            </w:r>
          </w:p>
        </w:tc>
      </w:tr>
      <w:tr w:rsidR="00E7473C" w:rsidRPr="002A020A" w:rsidTr="00E7473C">
        <w:tc>
          <w:tcPr>
            <w:tcW w:w="2269" w:type="dxa"/>
            <w:shd w:val="clear" w:color="auto" w:fill="F2F2F2"/>
          </w:tcPr>
          <w:p w:rsidR="00701E23" w:rsidRPr="0086386F" w:rsidRDefault="00701E23" w:rsidP="00E7473C">
            <w:pPr>
              <w:spacing w:before="120" w:after="120"/>
              <w:rPr>
                <w:sz w:val="20"/>
                <w:szCs w:val="20"/>
              </w:rPr>
            </w:pPr>
            <w:r w:rsidRPr="0086386F">
              <w:rPr>
                <w:sz w:val="20"/>
                <w:szCs w:val="20"/>
              </w:rPr>
              <w:t>Verbandscheren</w:t>
            </w:r>
          </w:p>
        </w:tc>
        <w:tc>
          <w:tcPr>
            <w:tcW w:w="1418" w:type="dxa"/>
            <w:shd w:val="clear" w:color="auto" w:fill="auto"/>
          </w:tcPr>
          <w:p w:rsidR="00701E23" w:rsidRPr="0086386F" w:rsidRDefault="00701E23" w:rsidP="00E7473C">
            <w:pPr>
              <w:spacing w:before="120" w:after="120"/>
              <w:jc w:val="center"/>
              <w:rPr>
                <w:sz w:val="20"/>
                <w:szCs w:val="20"/>
              </w:rPr>
            </w:pPr>
            <w:r w:rsidRPr="0086386F">
              <w:rPr>
                <w:sz w:val="20"/>
                <w:szCs w:val="20"/>
              </w:rPr>
              <w:t>unkritisch</w:t>
            </w:r>
          </w:p>
        </w:tc>
        <w:tc>
          <w:tcPr>
            <w:tcW w:w="1275" w:type="dxa"/>
            <w:shd w:val="clear" w:color="auto" w:fill="F2F2F2"/>
          </w:tcPr>
          <w:p w:rsidR="00701E23" w:rsidRPr="0086386F" w:rsidRDefault="00701E23" w:rsidP="00E7473C">
            <w:pPr>
              <w:spacing w:before="120" w:after="120"/>
              <w:jc w:val="center"/>
              <w:rPr>
                <w:sz w:val="20"/>
                <w:szCs w:val="20"/>
              </w:rPr>
            </w:pPr>
            <w:r w:rsidRPr="0086386F">
              <w:rPr>
                <w:sz w:val="20"/>
                <w:szCs w:val="20"/>
              </w:rPr>
              <w:t>Ja</w:t>
            </w:r>
          </w:p>
        </w:tc>
        <w:tc>
          <w:tcPr>
            <w:tcW w:w="2552" w:type="dxa"/>
            <w:shd w:val="clear" w:color="auto" w:fill="auto"/>
          </w:tcPr>
          <w:p w:rsidR="00701E23" w:rsidRPr="0086386F" w:rsidRDefault="00701E23" w:rsidP="00E7473C">
            <w:pPr>
              <w:spacing w:before="120" w:after="120"/>
              <w:rPr>
                <w:sz w:val="20"/>
                <w:szCs w:val="20"/>
              </w:rPr>
            </w:pPr>
            <w:r w:rsidRPr="0086386F">
              <w:rPr>
                <w:sz w:val="20"/>
                <w:szCs w:val="20"/>
              </w:rPr>
              <w:t>ggf. reinigen und mit Desinfektionstuch wischen</w:t>
            </w:r>
          </w:p>
        </w:tc>
        <w:tc>
          <w:tcPr>
            <w:tcW w:w="1417" w:type="dxa"/>
            <w:shd w:val="clear" w:color="auto" w:fill="F2F2F2"/>
          </w:tcPr>
          <w:p w:rsidR="00701E23" w:rsidRPr="0086386F" w:rsidRDefault="00EA221F" w:rsidP="00E7473C">
            <w:pPr>
              <w:spacing w:before="120" w:after="120"/>
              <w:jc w:val="center"/>
              <w:rPr>
                <w:sz w:val="20"/>
                <w:szCs w:val="20"/>
              </w:rPr>
            </w:pPr>
            <w:r w:rsidRPr="0086386F">
              <w:rPr>
                <w:sz w:val="20"/>
                <w:szCs w:val="20"/>
              </w:rPr>
              <w:t>N</w:t>
            </w:r>
            <w:r w:rsidR="00701E23" w:rsidRPr="0086386F">
              <w:rPr>
                <w:sz w:val="20"/>
                <w:szCs w:val="20"/>
              </w:rPr>
              <w:t>ein</w:t>
            </w:r>
          </w:p>
        </w:tc>
        <w:tc>
          <w:tcPr>
            <w:tcW w:w="993" w:type="dxa"/>
            <w:shd w:val="clear" w:color="auto" w:fill="auto"/>
          </w:tcPr>
          <w:p w:rsidR="00701E23" w:rsidRPr="0086386F" w:rsidRDefault="00E7473C" w:rsidP="00E7473C">
            <w:pPr>
              <w:spacing w:before="120" w:after="120"/>
              <w:jc w:val="center"/>
              <w:rPr>
                <w:sz w:val="20"/>
                <w:szCs w:val="20"/>
              </w:rPr>
            </w:pPr>
            <w:r>
              <w:rPr>
                <w:sz w:val="20"/>
                <w:szCs w:val="20"/>
              </w:rPr>
              <w:t>n</w:t>
            </w:r>
            <w:r w:rsidR="00701E23" w:rsidRPr="0086386F">
              <w:rPr>
                <w:sz w:val="20"/>
                <w:szCs w:val="20"/>
              </w:rPr>
              <w:t>ein</w:t>
            </w:r>
          </w:p>
        </w:tc>
      </w:tr>
      <w:tr w:rsidR="00E7473C" w:rsidRPr="002A020A" w:rsidTr="00E7473C">
        <w:tc>
          <w:tcPr>
            <w:tcW w:w="2269" w:type="dxa"/>
            <w:shd w:val="clear" w:color="auto" w:fill="F2F2F2"/>
          </w:tcPr>
          <w:p w:rsidR="00701E23" w:rsidRPr="0086386F" w:rsidRDefault="00701E23" w:rsidP="00E7473C">
            <w:pPr>
              <w:spacing w:before="120" w:after="120"/>
              <w:rPr>
                <w:sz w:val="20"/>
                <w:szCs w:val="20"/>
              </w:rPr>
            </w:pPr>
            <w:r w:rsidRPr="0086386F">
              <w:rPr>
                <w:sz w:val="20"/>
                <w:szCs w:val="20"/>
              </w:rPr>
              <w:t>Reflexhammer</w:t>
            </w:r>
          </w:p>
          <w:p w:rsidR="00701E23" w:rsidRPr="0086386F" w:rsidRDefault="00701E23" w:rsidP="00E7473C">
            <w:pPr>
              <w:spacing w:before="120" w:after="120"/>
              <w:rPr>
                <w:sz w:val="20"/>
                <w:szCs w:val="20"/>
              </w:rPr>
            </w:pPr>
          </w:p>
        </w:tc>
        <w:tc>
          <w:tcPr>
            <w:tcW w:w="1418" w:type="dxa"/>
            <w:shd w:val="clear" w:color="auto" w:fill="auto"/>
          </w:tcPr>
          <w:p w:rsidR="00701E23" w:rsidRPr="0086386F" w:rsidRDefault="00701E23" w:rsidP="00E7473C">
            <w:pPr>
              <w:spacing w:before="120" w:after="120"/>
              <w:jc w:val="center"/>
              <w:rPr>
                <w:sz w:val="20"/>
                <w:szCs w:val="20"/>
              </w:rPr>
            </w:pPr>
            <w:r w:rsidRPr="0086386F">
              <w:rPr>
                <w:sz w:val="20"/>
                <w:szCs w:val="20"/>
              </w:rPr>
              <w:t>unkritisch</w:t>
            </w:r>
          </w:p>
        </w:tc>
        <w:tc>
          <w:tcPr>
            <w:tcW w:w="1275" w:type="dxa"/>
            <w:shd w:val="clear" w:color="auto" w:fill="F2F2F2"/>
          </w:tcPr>
          <w:p w:rsidR="00701E23" w:rsidRPr="0086386F" w:rsidRDefault="00701E23" w:rsidP="00E7473C">
            <w:pPr>
              <w:spacing w:before="120" w:after="120"/>
              <w:jc w:val="center"/>
              <w:rPr>
                <w:sz w:val="20"/>
                <w:szCs w:val="20"/>
              </w:rPr>
            </w:pPr>
            <w:r w:rsidRPr="0086386F">
              <w:rPr>
                <w:sz w:val="20"/>
                <w:szCs w:val="20"/>
              </w:rPr>
              <w:t>Ja</w:t>
            </w:r>
          </w:p>
        </w:tc>
        <w:tc>
          <w:tcPr>
            <w:tcW w:w="2552" w:type="dxa"/>
            <w:shd w:val="clear" w:color="auto" w:fill="auto"/>
          </w:tcPr>
          <w:p w:rsidR="00701E23" w:rsidRPr="0086386F" w:rsidRDefault="00701E23" w:rsidP="00E7473C">
            <w:pPr>
              <w:spacing w:before="120" w:after="120"/>
              <w:rPr>
                <w:sz w:val="20"/>
                <w:szCs w:val="20"/>
              </w:rPr>
            </w:pPr>
            <w:r w:rsidRPr="0086386F">
              <w:rPr>
                <w:sz w:val="20"/>
                <w:szCs w:val="20"/>
              </w:rPr>
              <w:t>ggf. reinigen und mit Desinfektionstuch wischen</w:t>
            </w:r>
          </w:p>
        </w:tc>
        <w:tc>
          <w:tcPr>
            <w:tcW w:w="1417" w:type="dxa"/>
            <w:shd w:val="clear" w:color="auto" w:fill="F2F2F2"/>
          </w:tcPr>
          <w:p w:rsidR="00701E23" w:rsidRPr="0086386F" w:rsidRDefault="00EA221F" w:rsidP="00E7473C">
            <w:pPr>
              <w:spacing w:before="120" w:after="120"/>
              <w:jc w:val="center"/>
              <w:rPr>
                <w:sz w:val="20"/>
                <w:szCs w:val="20"/>
              </w:rPr>
            </w:pPr>
            <w:r w:rsidRPr="0086386F">
              <w:rPr>
                <w:sz w:val="20"/>
                <w:szCs w:val="20"/>
              </w:rPr>
              <w:t>N</w:t>
            </w:r>
            <w:r w:rsidR="00701E23" w:rsidRPr="0086386F">
              <w:rPr>
                <w:sz w:val="20"/>
                <w:szCs w:val="20"/>
              </w:rPr>
              <w:t>ein</w:t>
            </w:r>
          </w:p>
        </w:tc>
        <w:tc>
          <w:tcPr>
            <w:tcW w:w="993" w:type="dxa"/>
            <w:shd w:val="clear" w:color="auto" w:fill="auto"/>
          </w:tcPr>
          <w:p w:rsidR="00701E23" w:rsidRPr="0086386F" w:rsidRDefault="00E7473C" w:rsidP="00E7473C">
            <w:pPr>
              <w:spacing w:before="120" w:after="120"/>
              <w:jc w:val="center"/>
              <w:rPr>
                <w:sz w:val="20"/>
                <w:szCs w:val="20"/>
              </w:rPr>
            </w:pPr>
            <w:r>
              <w:rPr>
                <w:sz w:val="20"/>
                <w:szCs w:val="20"/>
              </w:rPr>
              <w:t>n</w:t>
            </w:r>
            <w:r w:rsidR="00701E23" w:rsidRPr="0086386F">
              <w:rPr>
                <w:sz w:val="20"/>
                <w:szCs w:val="20"/>
              </w:rPr>
              <w:t>ein</w:t>
            </w:r>
          </w:p>
        </w:tc>
      </w:tr>
      <w:tr w:rsidR="00E7473C" w:rsidRPr="002A020A" w:rsidTr="00E7473C">
        <w:tc>
          <w:tcPr>
            <w:tcW w:w="2269" w:type="dxa"/>
            <w:shd w:val="clear" w:color="auto" w:fill="F2F2F2"/>
          </w:tcPr>
          <w:p w:rsidR="00701E23" w:rsidRPr="0086386F" w:rsidRDefault="00701E23" w:rsidP="00701E23">
            <w:pPr>
              <w:rPr>
                <w:sz w:val="20"/>
                <w:szCs w:val="20"/>
              </w:rPr>
            </w:pPr>
            <w:r w:rsidRPr="0086386F">
              <w:rPr>
                <w:sz w:val="20"/>
                <w:szCs w:val="20"/>
              </w:rPr>
              <w:t>Infusionsständer</w:t>
            </w:r>
          </w:p>
        </w:tc>
        <w:tc>
          <w:tcPr>
            <w:tcW w:w="1418" w:type="dxa"/>
            <w:shd w:val="clear" w:color="auto" w:fill="auto"/>
          </w:tcPr>
          <w:p w:rsidR="00701E23" w:rsidRPr="0086386F" w:rsidRDefault="00701E23" w:rsidP="00E7473C">
            <w:pPr>
              <w:jc w:val="center"/>
              <w:rPr>
                <w:sz w:val="20"/>
                <w:szCs w:val="20"/>
              </w:rPr>
            </w:pPr>
            <w:r w:rsidRPr="0086386F">
              <w:rPr>
                <w:sz w:val="20"/>
                <w:szCs w:val="20"/>
              </w:rPr>
              <w:t>unkritisch</w:t>
            </w:r>
          </w:p>
        </w:tc>
        <w:tc>
          <w:tcPr>
            <w:tcW w:w="1275" w:type="dxa"/>
            <w:shd w:val="clear" w:color="auto" w:fill="F2F2F2"/>
          </w:tcPr>
          <w:p w:rsidR="00701E23" w:rsidRPr="0086386F" w:rsidRDefault="00701E23" w:rsidP="00E7473C">
            <w:pPr>
              <w:jc w:val="center"/>
              <w:rPr>
                <w:sz w:val="20"/>
                <w:szCs w:val="20"/>
              </w:rPr>
            </w:pPr>
            <w:r w:rsidRPr="0086386F">
              <w:rPr>
                <w:sz w:val="20"/>
                <w:szCs w:val="20"/>
              </w:rPr>
              <w:t>Ja</w:t>
            </w:r>
          </w:p>
        </w:tc>
        <w:tc>
          <w:tcPr>
            <w:tcW w:w="2552" w:type="dxa"/>
            <w:shd w:val="clear" w:color="auto" w:fill="auto"/>
          </w:tcPr>
          <w:p w:rsidR="00701E23" w:rsidRPr="0086386F" w:rsidRDefault="00701E23" w:rsidP="00701E23">
            <w:pPr>
              <w:rPr>
                <w:sz w:val="20"/>
                <w:szCs w:val="20"/>
              </w:rPr>
            </w:pPr>
            <w:r w:rsidRPr="0086386F">
              <w:rPr>
                <w:sz w:val="20"/>
                <w:szCs w:val="20"/>
              </w:rPr>
              <w:t>ggf. reinigen und mit Desinfektionstuch wischen</w:t>
            </w:r>
          </w:p>
        </w:tc>
        <w:tc>
          <w:tcPr>
            <w:tcW w:w="1417" w:type="dxa"/>
            <w:shd w:val="clear" w:color="auto" w:fill="F2F2F2"/>
          </w:tcPr>
          <w:p w:rsidR="00701E23" w:rsidRPr="0086386F" w:rsidRDefault="00EA221F" w:rsidP="00E7473C">
            <w:pPr>
              <w:jc w:val="center"/>
              <w:rPr>
                <w:sz w:val="20"/>
                <w:szCs w:val="20"/>
              </w:rPr>
            </w:pPr>
            <w:r w:rsidRPr="0086386F">
              <w:rPr>
                <w:sz w:val="20"/>
                <w:szCs w:val="20"/>
              </w:rPr>
              <w:t>N</w:t>
            </w:r>
            <w:r w:rsidR="00701E23" w:rsidRPr="0086386F">
              <w:rPr>
                <w:sz w:val="20"/>
                <w:szCs w:val="20"/>
              </w:rPr>
              <w:t>ein</w:t>
            </w:r>
          </w:p>
        </w:tc>
        <w:tc>
          <w:tcPr>
            <w:tcW w:w="993" w:type="dxa"/>
            <w:shd w:val="clear" w:color="auto" w:fill="auto"/>
          </w:tcPr>
          <w:p w:rsidR="00701E23" w:rsidRPr="0086386F" w:rsidRDefault="00B06C04" w:rsidP="00E7473C">
            <w:pPr>
              <w:jc w:val="center"/>
              <w:rPr>
                <w:sz w:val="20"/>
                <w:szCs w:val="20"/>
              </w:rPr>
            </w:pPr>
            <w:r>
              <w:rPr>
                <w:sz w:val="20"/>
                <w:szCs w:val="20"/>
              </w:rPr>
              <w:t>n</w:t>
            </w:r>
            <w:r w:rsidR="00701E23" w:rsidRPr="0086386F">
              <w:rPr>
                <w:sz w:val="20"/>
                <w:szCs w:val="20"/>
              </w:rPr>
              <w:t>ein</w:t>
            </w:r>
          </w:p>
        </w:tc>
      </w:tr>
      <w:tr w:rsidR="00E7473C" w:rsidRPr="002A020A" w:rsidTr="00E7473C">
        <w:tc>
          <w:tcPr>
            <w:tcW w:w="2269" w:type="dxa"/>
            <w:shd w:val="clear" w:color="auto" w:fill="F2F2F2"/>
          </w:tcPr>
          <w:p w:rsidR="00E7473C" w:rsidRPr="0086386F" w:rsidRDefault="00E7473C" w:rsidP="00701E23">
            <w:pPr>
              <w:rPr>
                <w:sz w:val="20"/>
                <w:szCs w:val="20"/>
              </w:rPr>
            </w:pPr>
            <w:r>
              <w:rPr>
                <w:sz w:val="20"/>
                <w:szCs w:val="20"/>
              </w:rPr>
              <w:t>Spritzen</w:t>
            </w:r>
          </w:p>
        </w:tc>
        <w:tc>
          <w:tcPr>
            <w:tcW w:w="1418" w:type="dxa"/>
            <w:shd w:val="clear" w:color="auto" w:fill="auto"/>
          </w:tcPr>
          <w:p w:rsidR="00E7473C" w:rsidRPr="0086386F" w:rsidRDefault="00EA221F" w:rsidP="00E7473C">
            <w:pPr>
              <w:jc w:val="center"/>
              <w:rPr>
                <w:sz w:val="20"/>
                <w:szCs w:val="20"/>
              </w:rPr>
            </w:pPr>
            <w:r>
              <w:rPr>
                <w:sz w:val="20"/>
                <w:szCs w:val="20"/>
              </w:rPr>
              <w:t>n</w:t>
            </w:r>
            <w:r w:rsidR="00E7473C">
              <w:rPr>
                <w:sz w:val="20"/>
                <w:szCs w:val="20"/>
              </w:rPr>
              <w:t>ein</w:t>
            </w:r>
          </w:p>
        </w:tc>
        <w:tc>
          <w:tcPr>
            <w:tcW w:w="1275" w:type="dxa"/>
            <w:shd w:val="clear" w:color="auto" w:fill="F2F2F2"/>
          </w:tcPr>
          <w:p w:rsidR="00E7473C" w:rsidRPr="0086386F" w:rsidRDefault="00E7473C" w:rsidP="00E7473C">
            <w:pPr>
              <w:jc w:val="center"/>
              <w:rPr>
                <w:sz w:val="20"/>
                <w:szCs w:val="20"/>
              </w:rPr>
            </w:pPr>
            <w:r>
              <w:rPr>
                <w:sz w:val="20"/>
                <w:szCs w:val="20"/>
              </w:rPr>
              <w:t>n</w:t>
            </w:r>
            <w:r w:rsidRPr="0086386F">
              <w:rPr>
                <w:sz w:val="20"/>
                <w:szCs w:val="20"/>
              </w:rPr>
              <w:t>ein</w:t>
            </w:r>
          </w:p>
        </w:tc>
        <w:tc>
          <w:tcPr>
            <w:tcW w:w="2552" w:type="dxa"/>
            <w:shd w:val="clear" w:color="auto" w:fill="auto"/>
          </w:tcPr>
          <w:p w:rsidR="00E7473C" w:rsidRPr="0086386F" w:rsidRDefault="00E7473C" w:rsidP="00701E23">
            <w:pPr>
              <w:rPr>
                <w:sz w:val="20"/>
                <w:szCs w:val="20"/>
              </w:rPr>
            </w:pPr>
            <w:r w:rsidRPr="0086386F">
              <w:rPr>
                <w:sz w:val="20"/>
                <w:szCs w:val="20"/>
              </w:rPr>
              <w:t>Einmalprodukt</w:t>
            </w:r>
          </w:p>
        </w:tc>
        <w:tc>
          <w:tcPr>
            <w:tcW w:w="1417" w:type="dxa"/>
            <w:shd w:val="clear" w:color="auto" w:fill="F2F2F2"/>
          </w:tcPr>
          <w:p w:rsidR="00E7473C" w:rsidRPr="0086386F" w:rsidRDefault="00EA221F" w:rsidP="00E7473C">
            <w:pPr>
              <w:jc w:val="center"/>
              <w:rPr>
                <w:sz w:val="20"/>
                <w:szCs w:val="20"/>
              </w:rPr>
            </w:pPr>
            <w:r>
              <w:rPr>
                <w:sz w:val="20"/>
                <w:szCs w:val="20"/>
              </w:rPr>
              <w:t>N</w:t>
            </w:r>
            <w:r w:rsidR="00E7473C">
              <w:rPr>
                <w:sz w:val="20"/>
                <w:szCs w:val="20"/>
              </w:rPr>
              <w:t>ein</w:t>
            </w:r>
          </w:p>
        </w:tc>
        <w:tc>
          <w:tcPr>
            <w:tcW w:w="993" w:type="dxa"/>
            <w:shd w:val="clear" w:color="auto" w:fill="auto"/>
          </w:tcPr>
          <w:p w:rsidR="00E7473C" w:rsidRPr="0086386F" w:rsidRDefault="00B06C04" w:rsidP="00E7473C">
            <w:pPr>
              <w:jc w:val="center"/>
              <w:rPr>
                <w:sz w:val="20"/>
                <w:szCs w:val="20"/>
              </w:rPr>
            </w:pPr>
            <w:r>
              <w:rPr>
                <w:sz w:val="20"/>
                <w:szCs w:val="20"/>
              </w:rPr>
              <w:t>n</w:t>
            </w:r>
            <w:r w:rsidR="00E7473C" w:rsidRPr="0086386F">
              <w:rPr>
                <w:sz w:val="20"/>
                <w:szCs w:val="20"/>
              </w:rPr>
              <w:t>ein</w:t>
            </w:r>
          </w:p>
        </w:tc>
      </w:tr>
      <w:tr w:rsidR="00E7473C" w:rsidRPr="002A020A" w:rsidTr="00E7473C">
        <w:tc>
          <w:tcPr>
            <w:tcW w:w="2269" w:type="dxa"/>
            <w:shd w:val="clear" w:color="auto" w:fill="F2F2F2"/>
          </w:tcPr>
          <w:p w:rsidR="00E7473C" w:rsidRPr="0086386F" w:rsidRDefault="00E7473C" w:rsidP="00701E23">
            <w:pPr>
              <w:rPr>
                <w:sz w:val="20"/>
                <w:szCs w:val="20"/>
              </w:rPr>
            </w:pPr>
            <w:r>
              <w:rPr>
                <w:sz w:val="20"/>
                <w:szCs w:val="20"/>
              </w:rPr>
              <w:t>Kanülen</w:t>
            </w:r>
          </w:p>
        </w:tc>
        <w:tc>
          <w:tcPr>
            <w:tcW w:w="1418" w:type="dxa"/>
            <w:shd w:val="clear" w:color="auto" w:fill="auto"/>
          </w:tcPr>
          <w:p w:rsidR="00E7473C" w:rsidRPr="0086386F" w:rsidRDefault="00EA221F" w:rsidP="00E7473C">
            <w:pPr>
              <w:jc w:val="center"/>
              <w:rPr>
                <w:sz w:val="20"/>
                <w:szCs w:val="20"/>
              </w:rPr>
            </w:pPr>
            <w:r>
              <w:rPr>
                <w:sz w:val="20"/>
                <w:szCs w:val="20"/>
              </w:rPr>
              <w:t>Kritisch B</w:t>
            </w:r>
          </w:p>
        </w:tc>
        <w:tc>
          <w:tcPr>
            <w:tcW w:w="1275" w:type="dxa"/>
            <w:shd w:val="clear" w:color="auto" w:fill="F2F2F2"/>
          </w:tcPr>
          <w:p w:rsidR="00E7473C" w:rsidRPr="0086386F" w:rsidRDefault="00E7473C" w:rsidP="00E7473C">
            <w:pPr>
              <w:jc w:val="center"/>
              <w:rPr>
                <w:sz w:val="20"/>
                <w:szCs w:val="20"/>
              </w:rPr>
            </w:pPr>
            <w:r>
              <w:rPr>
                <w:sz w:val="20"/>
                <w:szCs w:val="20"/>
              </w:rPr>
              <w:t>n</w:t>
            </w:r>
            <w:r w:rsidRPr="0086386F">
              <w:rPr>
                <w:sz w:val="20"/>
                <w:szCs w:val="20"/>
              </w:rPr>
              <w:t>ein</w:t>
            </w:r>
          </w:p>
        </w:tc>
        <w:tc>
          <w:tcPr>
            <w:tcW w:w="2552" w:type="dxa"/>
            <w:shd w:val="clear" w:color="auto" w:fill="auto"/>
          </w:tcPr>
          <w:p w:rsidR="00E7473C" w:rsidRPr="0086386F" w:rsidRDefault="00E7473C" w:rsidP="00701E23">
            <w:pPr>
              <w:rPr>
                <w:sz w:val="20"/>
                <w:szCs w:val="20"/>
              </w:rPr>
            </w:pPr>
            <w:r w:rsidRPr="0086386F">
              <w:rPr>
                <w:sz w:val="20"/>
                <w:szCs w:val="20"/>
              </w:rPr>
              <w:t>Einmalprodukt</w:t>
            </w:r>
          </w:p>
        </w:tc>
        <w:tc>
          <w:tcPr>
            <w:tcW w:w="1417" w:type="dxa"/>
            <w:shd w:val="clear" w:color="auto" w:fill="F2F2F2"/>
          </w:tcPr>
          <w:p w:rsidR="00E7473C" w:rsidRPr="0086386F" w:rsidRDefault="00EA221F" w:rsidP="00E7473C">
            <w:pPr>
              <w:jc w:val="center"/>
              <w:rPr>
                <w:sz w:val="20"/>
                <w:szCs w:val="20"/>
              </w:rPr>
            </w:pPr>
            <w:r>
              <w:rPr>
                <w:sz w:val="20"/>
                <w:szCs w:val="20"/>
              </w:rPr>
              <w:t>N</w:t>
            </w:r>
            <w:r w:rsidR="00E7473C">
              <w:rPr>
                <w:sz w:val="20"/>
                <w:szCs w:val="20"/>
              </w:rPr>
              <w:t>ein</w:t>
            </w:r>
          </w:p>
        </w:tc>
        <w:tc>
          <w:tcPr>
            <w:tcW w:w="993" w:type="dxa"/>
            <w:shd w:val="clear" w:color="auto" w:fill="auto"/>
          </w:tcPr>
          <w:p w:rsidR="00E7473C" w:rsidRPr="0086386F" w:rsidRDefault="00B06C04" w:rsidP="00E7473C">
            <w:pPr>
              <w:jc w:val="center"/>
              <w:rPr>
                <w:sz w:val="20"/>
                <w:szCs w:val="20"/>
              </w:rPr>
            </w:pPr>
            <w:r>
              <w:rPr>
                <w:sz w:val="20"/>
                <w:szCs w:val="20"/>
              </w:rPr>
              <w:t>n</w:t>
            </w:r>
            <w:r w:rsidR="00E7473C" w:rsidRPr="0086386F">
              <w:rPr>
                <w:sz w:val="20"/>
                <w:szCs w:val="20"/>
              </w:rPr>
              <w:t>ein</w:t>
            </w:r>
          </w:p>
        </w:tc>
      </w:tr>
      <w:tr w:rsidR="00B06C04" w:rsidRPr="002A020A" w:rsidTr="00E7473C">
        <w:tc>
          <w:tcPr>
            <w:tcW w:w="2269" w:type="dxa"/>
            <w:shd w:val="clear" w:color="auto" w:fill="F2F2F2"/>
          </w:tcPr>
          <w:p w:rsidR="00B06C04" w:rsidRPr="0086386F" w:rsidRDefault="00B06C04" w:rsidP="00701E23">
            <w:pPr>
              <w:rPr>
                <w:sz w:val="20"/>
                <w:szCs w:val="20"/>
              </w:rPr>
            </w:pPr>
            <w:r>
              <w:rPr>
                <w:sz w:val="20"/>
                <w:szCs w:val="20"/>
              </w:rPr>
              <w:t>Akupunkturnadeln</w:t>
            </w:r>
          </w:p>
        </w:tc>
        <w:tc>
          <w:tcPr>
            <w:tcW w:w="1418" w:type="dxa"/>
            <w:shd w:val="clear" w:color="auto" w:fill="auto"/>
          </w:tcPr>
          <w:p w:rsidR="00B06C04" w:rsidRPr="0086386F" w:rsidRDefault="00EA221F" w:rsidP="00E7473C">
            <w:pPr>
              <w:jc w:val="center"/>
              <w:rPr>
                <w:sz w:val="20"/>
                <w:szCs w:val="20"/>
              </w:rPr>
            </w:pPr>
            <w:r>
              <w:rPr>
                <w:sz w:val="20"/>
                <w:szCs w:val="20"/>
              </w:rPr>
              <w:t>Kritisch A</w:t>
            </w:r>
          </w:p>
        </w:tc>
        <w:tc>
          <w:tcPr>
            <w:tcW w:w="1275" w:type="dxa"/>
            <w:shd w:val="clear" w:color="auto" w:fill="F2F2F2"/>
          </w:tcPr>
          <w:p w:rsidR="00B06C04" w:rsidRPr="0086386F" w:rsidRDefault="00B06C04" w:rsidP="00E7473C">
            <w:pPr>
              <w:jc w:val="center"/>
              <w:rPr>
                <w:sz w:val="20"/>
                <w:szCs w:val="20"/>
              </w:rPr>
            </w:pPr>
            <w:r>
              <w:rPr>
                <w:sz w:val="20"/>
                <w:szCs w:val="20"/>
              </w:rPr>
              <w:t>n</w:t>
            </w:r>
            <w:r w:rsidRPr="0086386F">
              <w:rPr>
                <w:sz w:val="20"/>
                <w:szCs w:val="20"/>
              </w:rPr>
              <w:t>ein</w:t>
            </w:r>
          </w:p>
        </w:tc>
        <w:tc>
          <w:tcPr>
            <w:tcW w:w="2552" w:type="dxa"/>
            <w:shd w:val="clear" w:color="auto" w:fill="auto"/>
          </w:tcPr>
          <w:p w:rsidR="00B06C04" w:rsidRPr="0086386F" w:rsidRDefault="00B06C04" w:rsidP="00701E23">
            <w:pPr>
              <w:rPr>
                <w:sz w:val="20"/>
                <w:szCs w:val="20"/>
              </w:rPr>
            </w:pPr>
            <w:r w:rsidRPr="0086386F">
              <w:rPr>
                <w:sz w:val="20"/>
                <w:szCs w:val="20"/>
              </w:rPr>
              <w:t>Einmalprodukt</w:t>
            </w:r>
          </w:p>
        </w:tc>
        <w:tc>
          <w:tcPr>
            <w:tcW w:w="1417" w:type="dxa"/>
            <w:shd w:val="clear" w:color="auto" w:fill="F2F2F2"/>
          </w:tcPr>
          <w:p w:rsidR="00B06C04" w:rsidRPr="0086386F" w:rsidRDefault="00EA221F" w:rsidP="00E7473C">
            <w:pPr>
              <w:jc w:val="center"/>
              <w:rPr>
                <w:sz w:val="20"/>
                <w:szCs w:val="20"/>
              </w:rPr>
            </w:pPr>
            <w:r>
              <w:rPr>
                <w:sz w:val="20"/>
                <w:szCs w:val="20"/>
              </w:rPr>
              <w:t>N</w:t>
            </w:r>
            <w:r w:rsidR="00B06C04">
              <w:rPr>
                <w:sz w:val="20"/>
                <w:szCs w:val="20"/>
              </w:rPr>
              <w:t>ein</w:t>
            </w:r>
          </w:p>
        </w:tc>
        <w:tc>
          <w:tcPr>
            <w:tcW w:w="993" w:type="dxa"/>
            <w:shd w:val="clear" w:color="auto" w:fill="auto"/>
          </w:tcPr>
          <w:p w:rsidR="00B06C04" w:rsidRPr="0086386F" w:rsidRDefault="0068464F" w:rsidP="00E7473C">
            <w:pPr>
              <w:jc w:val="center"/>
              <w:rPr>
                <w:sz w:val="20"/>
                <w:szCs w:val="20"/>
              </w:rPr>
            </w:pPr>
            <w:r>
              <w:rPr>
                <w:sz w:val="20"/>
                <w:szCs w:val="20"/>
              </w:rPr>
              <w:t>n</w:t>
            </w:r>
            <w:r w:rsidR="00B06C04" w:rsidRPr="0086386F">
              <w:rPr>
                <w:sz w:val="20"/>
                <w:szCs w:val="20"/>
              </w:rPr>
              <w:t>ein</w:t>
            </w:r>
          </w:p>
        </w:tc>
      </w:tr>
      <w:tr w:rsidR="00B06C04" w:rsidRPr="002A020A" w:rsidTr="00E7473C">
        <w:tc>
          <w:tcPr>
            <w:tcW w:w="2269" w:type="dxa"/>
            <w:shd w:val="clear" w:color="auto" w:fill="F2F2F2"/>
          </w:tcPr>
          <w:p w:rsidR="00B06C04" w:rsidRDefault="00B06C04" w:rsidP="00701E23">
            <w:pPr>
              <w:rPr>
                <w:sz w:val="20"/>
                <w:szCs w:val="20"/>
              </w:rPr>
            </w:pPr>
            <w:r>
              <w:rPr>
                <w:sz w:val="20"/>
                <w:szCs w:val="20"/>
              </w:rPr>
              <w:t>Irisdiagnosegerät</w:t>
            </w:r>
          </w:p>
        </w:tc>
        <w:tc>
          <w:tcPr>
            <w:tcW w:w="1418" w:type="dxa"/>
            <w:shd w:val="clear" w:color="auto" w:fill="auto"/>
          </w:tcPr>
          <w:p w:rsidR="00B06C04" w:rsidRDefault="00B06C04" w:rsidP="00E7473C">
            <w:pPr>
              <w:jc w:val="center"/>
              <w:rPr>
                <w:sz w:val="20"/>
                <w:szCs w:val="20"/>
              </w:rPr>
            </w:pPr>
            <w:r w:rsidRPr="0086386F">
              <w:rPr>
                <w:sz w:val="20"/>
                <w:szCs w:val="20"/>
              </w:rPr>
              <w:t>unkritisch</w:t>
            </w:r>
          </w:p>
        </w:tc>
        <w:tc>
          <w:tcPr>
            <w:tcW w:w="1275" w:type="dxa"/>
            <w:shd w:val="clear" w:color="auto" w:fill="F2F2F2"/>
          </w:tcPr>
          <w:p w:rsidR="00B06C04" w:rsidRDefault="00B06C04" w:rsidP="00E7473C">
            <w:pPr>
              <w:jc w:val="center"/>
              <w:rPr>
                <w:sz w:val="20"/>
                <w:szCs w:val="20"/>
              </w:rPr>
            </w:pPr>
            <w:r w:rsidRPr="0086386F">
              <w:rPr>
                <w:sz w:val="20"/>
                <w:szCs w:val="20"/>
              </w:rPr>
              <w:t>Ja</w:t>
            </w:r>
          </w:p>
        </w:tc>
        <w:tc>
          <w:tcPr>
            <w:tcW w:w="2552" w:type="dxa"/>
            <w:shd w:val="clear" w:color="auto" w:fill="auto"/>
          </w:tcPr>
          <w:p w:rsidR="00B06C04" w:rsidRPr="0086386F" w:rsidRDefault="00B06C04" w:rsidP="00701E23">
            <w:pPr>
              <w:rPr>
                <w:sz w:val="20"/>
                <w:szCs w:val="20"/>
              </w:rPr>
            </w:pPr>
            <w:r w:rsidRPr="0086386F">
              <w:rPr>
                <w:sz w:val="20"/>
                <w:szCs w:val="20"/>
              </w:rPr>
              <w:t>ggf. reinigen und mit Desinfektionstuch wischen</w:t>
            </w:r>
          </w:p>
        </w:tc>
        <w:tc>
          <w:tcPr>
            <w:tcW w:w="1417" w:type="dxa"/>
            <w:shd w:val="clear" w:color="auto" w:fill="F2F2F2"/>
          </w:tcPr>
          <w:p w:rsidR="00B06C04" w:rsidRDefault="00EA221F" w:rsidP="00E7473C">
            <w:pPr>
              <w:jc w:val="center"/>
              <w:rPr>
                <w:sz w:val="20"/>
                <w:szCs w:val="20"/>
              </w:rPr>
            </w:pPr>
            <w:r w:rsidRPr="0086386F">
              <w:rPr>
                <w:sz w:val="20"/>
                <w:szCs w:val="20"/>
              </w:rPr>
              <w:t>N</w:t>
            </w:r>
            <w:r w:rsidR="00B06C04" w:rsidRPr="0086386F">
              <w:rPr>
                <w:sz w:val="20"/>
                <w:szCs w:val="20"/>
              </w:rPr>
              <w:t>ein</w:t>
            </w:r>
          </w:p>
        </w:tc>
        <w:tc>
          <w:tcPr>
            <w:tcW w:w="993" w:type="dxa"/>
            <w:shd w:val="clear" w:color="auto" w:fill="auto"/>
          </w:tcPr>
          <w:p w:rsidR="00B06C04" w:rsidRDefault="0068464F" w:rsidP="00E7473C">
            <w:pPr>
              <w:jc w:val="center"/>
              <w:rPr>
                <w:sz w:val="20"/>
                <w:szCs w:val="20"/>
              </w:rPr>
            </w:pPr>
            <w:r>
              <w:rPr>
                <w:sz w:val="20"/>
                <w:szCs w:val="20"/>
              </w:rPr>
              <w:t>n</w:t>
            </w:r>
            <w:r w:rsidR="00B06C04" w:rsidRPr="0086386F">
              <w:rPr>
                <w:sz w:val="20"/>
                <w:szCs w:val="20"/>
              </w:rPr>
              <w:t>ein</w:t>
            </w:r>
          </w:p>
        </w:tc>
      </w:tr>
      <w:tr w:rsidR="00B06C04" w:rsidRPr="002A020A" w:rsidTr="00E7473C">
        <w:tc>
          <w:tcPr>
            <w:tcW w:w="2269" w:type="dxa"/>
            <w:shd w:val="clear" w:color="auto" w:fill="F2F2F2"/>
          </w:tcPr>
          <w:p w:rsidR="00B06C04" w:rsidRDefault="00B06C04" w:rsidP="00701E23">
            <w:pPr>
              <w:rPr>
                <w:sz w:val="20"/>
                <w:szCs w:val="20"/>
              </w:rPr>
            </w:pPr>
            <w:r>
              <w:rPr>
                <w:sz w:val="20"/>
                <w:szCs w:val="20"/>
              </w:rPr>
              <w:t>Bioresonanzgerät (Elektroden)</w:t>
            </w:r>
          </w:p>
        </w:tc>
        <w:tc>
          <w:tcPr>
            <w:tcW w:w="1418" w:type="dxa"/>
            <w:shd w:val="clear" w:color="auto" w:fill="auto"/>
          </w:tcPr>
          <w:p w:rsidR="00B06C04" w:rsidRPr="0086386F" w:rsidRDefault="00B06C04" w:rsidP="00E7473C">
            <w:pPr>
              <w:jc w:val="center"/>
              <w:rPr>
                <w:sz w:val="20"/>
                <w:szCs w:val="20"/>
              </w:rPr>
            </w:pPr>
            <w:r w:rsidRPr="0086386F">
              <w:rPr>
                <w:sz w:val="20"/>
                <w:szCs w:val="20"/>
              </w:rPr>
              <w:t>unkritisch</w:t>
            </w:r>
          </w:p>
        </w:tc>
        <w:tc>
          <w:tcPr>
            <w:tcW w:w="1275" w:type="dxa"/>
            <w:shd w:val="clear" w:color="auto" w:fill="F2F2F2"/>
          </w:tcPr>
          <w:p w:rsidR="00B06C04" w:rsidRPr="0086386F" w:rsidRDefault="00B06C04" w:rsidP="00E7473C">
            <w:pPr>
              <w:jc w:val="center"/>
              <w:rPr>
                <w:sz w:val="20"/>
                <w:szCs w:val="20"/>
              </w:rPr>
            </w:pPr>
            <w:r w:rsidRPr="0086386F">
              <w:rPr>
                <w:sz w:val="20"/>
                <w:szCs w:val="20"/>
              </w:rPr>
              <w:t>Ja</w:t>
            </w:r>
          </w:p>
        </w:tc>
        <w:tc>
          <w:tcPr>
            <w:tcW w:w="2552" w:type="dxa"/>
            <w:shd w:val="clear" w:color="auto" w:fill="auto"/>
          </w:tcPr>
          <w:p w:rsidR="00B06C04" w:rsidRPr="0086386F" w:rsidRDefault="00B06C04" w:rsidP="00701E23">
            <w:pPr>
              <w:rPr>
                <w:sz w:val="20"/>
                <w:szCs w:val="20"/>
              </w:rPr>
            </w:pPr>
            <w:r w:rsidRPr="0086386F">
              <w:rPr>
                <w:sz w:val="20"/>
                <w:szCs w:val="20"/>
              </w:rPr>
              <w:t>ggf. reinigen und mit Desinfektionstuch wischen</w:t>
            </w:r>
          </w:p>
        </w:tc>
        <w:tc>
          <w:tcPr>
            <w:tcW w:w="1417" w:type="dxa"/>
            <w:shd w:val="clear" w:color="auto" w:fill="F2F2F2"/>
          </w:tcPr>
          <w:p w:rsidR="00B06C04" w:rsidRPr="0086386F" w:rsidRDefault="00B06C04" w:rsidP="00E7473C">
            <w:pPr>
              <w:jc w:val="center"/>
              <w:rPr>
                <w:sz w:val="20"/>
                <w:szCs w:val="20"/>
              </w:rPr>
            </w:pPr>
            <w:r w:rsidRPr="0086386F">
              <w:rPr>
                <w:sz w:val="20"/>
                <w:szCs w:val="20"/>
              </w:rPr>
              <w:t>nein</w:t>
            </w:r>
          </w:p>
        </w:tc>
        <w:tc>
          <w:tcPr>
            <w:tcW w:w="993" w:type="dxa"/>
            <w:shd w:val="clear" w:color="auto" w:fill="auto"/>
          </w:tcPr>
          <w:p w:rsidR="00B06C04" w:rsidRDefault="0068464F" w:rsidP="00E7473C">
            <w:pPr>
              <w:jc w:val="center"/>
              <w:rPr>
                <w:sz w:val="20"/>
                <w:szCs w:val="20"/>
              </w:rPr>
            </w:pPr>
            <w:r>
              <w:rPr>
                <w:sz w:val="20"/>
                <w:szCs w:val="20"/>
              </w:rPr>
              <w:t>n</w:t>
            </w:r>
            <w:r w:rsidR="00B06C04" w:rsidRPr="0086386F">
              <w:rPr>
                <w:sz w:val="20"/>
                <w:szCs w:val="20"/>
              </w:rPr>
              <w:t>ein</w:t>
            </w:r>
          </w:p>
        </w:tc>
      </w:tr>
      <w:tr w:rsidR="00B06C04" w:rsidRPr="002A020A" w:rsidTr="00E7473C">
        <w:tc>
          <w:tcPr>
            <w:tcW w:w="2269" w:type="dxa"/>
            <w:shd w:val="clear" w:color="auto" w:fill="F2F2F2"/>
          </w:tcPr>
          <w:p w:rsidR="00B06C04" w:rsidRDefault="00B06C04" w:rsidP="00701E23">
            <w:pPr>
              <w:rPr>
                <w:sz w:val="20"/>
                <w:szCs w:val="20"/>
              </w:rPr>
            </w:pPr>
            <w:r>
              <w:rPr>
                <w:sz w:val="20"/>
                <w:szCs w:val="20"/>
              </w:rPr>
              <w:t>Akupunkturpunkt-</w:t>
            </w:r>
            <w:proofErr w:type="spellStart"/>
            <w:r>
              <w:rPr>
                <w:sz w:val="20"/>
                <w:szCs w:val="20"/>
              </w:rPr>
              <w:t>suchgerät</w:t>
            </w:r>
            <w:proofErr w:type="spellEnd"/>
          </w:p>
        </w:tc>
        <w:tc>
          <w:tcPr>
            <w:tcW w:w="1418" w:type="dxa"/>
            <w:shd w:val="clear" w:color="auto" w:fill="auto"/>
          </w:tcPr>
          <w:p w:rsidR="00B06C04" w:rsidRPr="0086386F" w:rsidRDefault="00B06C04" w:rsidP="00E7473C">
            <w:pPr>
              <w:jc w:val="center"/>
              <w:rPr>
                <w:sz w:val="20"/>
                <w:szCs w:val="20"/>
              </w:rPr>
            </w:pPr>
            <w:r w:rsidRPr="0086386F">
              <w:rPr>
                <w:sz w:val="20"/>
                <w:szCs w:val="20"/>
              </w:rPr>
              <w:t>unkritisch</w:t>
            </w:r>
          </w:p>
        </w:tc>
        <w:tc>
          <w:tcPr>
            <w:tcW w:w="1275" w:type="dxa"/>
            <w:shd w:val="clear" w:color="auto" w:fill="F2F2F2"/>
          </w:tcPr>
          <w:p w:rsidR="00B06C04" w:rsidRPr="0086386F" w:rsidRDefault="00B06C04" w:rsidP="00E7473C">
            <w:pPr>
              <w:jc w:val="center"/>
              <w:rPr>
                <w:sz w:val="20"/>
                <w:szCs w:val="20"/>
              </w:rPr>
            </w:pPr>
            <w:r w:rsidRPr="0086386F">
              <w:rPr>
                <w:sz w:val="20"/>
                <w:szCs w:val="20"/>
              </w:rPr>
              <w:t>Ja</w:t>
            </w:r>
          </w:p>
        </w:tc>
        <w:tc>
          <w:tcPr>
            <w:tcW w:w="2552" w:type="dxa"/>
            <w:shd w:val="clear" w:color="auto" w:fill="auto"/>
          </w:tcPr>
          <w:p w:rsidR="00B06C04" w:rsidRPr="0086386F" w:rsidRDefault="00B06C04" w:rsidP="00701E23">
            <w:pPr>
              <w:rPr>
                <w:sz w:val="20"/>
                <w:szCs w:val="20"/>
              </w:rPr>
            </w:pPr>
            <w:r w:rsidRPr="0086386F">
              <w:rPr>
                <w:sz w:val="20"/>
                <w:szCs w:val="20"/>
              </w:rPr>
              <w:t>ggf. reinigen und mit Desinfektionstuch wischen</w:t>
            </w:r>
          </w:p>
        </w:tc>
        <w:tc>
          <w:tcPr>
            <w:tcW w:w="1417" w:type="dxa"/>
            <w:shd w:val="clear" w:color="auto" w:fill="F2F2F2"/>
          </w:tcPr>
          <w:p w:rsidR="00B06C04" w:rsidRPr="0086386F" w:rsidRDefault="00B06C04" w:rsidP="00E7473C">
            <w:pPr>
              <w:jc w:val="center"/>
              <w:rPr>
                <w:sz w:val="20"/>
                <w:szCs w:val="20"/>
              </w:rPr>
            </w:pPr>
            <w:r w:rsidRPr="0086386F">
              <w:rPr>
                <w:sz w:val="20"/>
                <w:szCs w:val="20"/>
              </w:rPr>
              <w:t>nein</w:t>
            </w:r>
          </w:p>
        </w:tc>
        <w:tc>
          <w:tcPr>
            <w:tcW w:w="993" w:type="dxa"/>
            <w:shd w:val="clear" w:color="auto" w:fill="auto"/>
          </w:tcPr>
          <w:p w:rsidR="00B06C04" w:rsidRDefault="0068464F" w:rsidP="00E7473C">
            <w:pPr>
              <w:jc w:val="center"/>
              <w:rPr>
                <w:sz w:val="20"/>
                <w:szCs w:val="20"/>
              </w:rPr>
            </w:pPr>
            <w:r>
              <w:rPr>
                <w:sz w:val="20"/>
                <w:szCs w:val="20"/>
              </w:rPr>
              <w:t>n</w:t>
            </w:r>
            <w:r w:rsidR="00B06C04" w:rsidRPr="0086386F">
              <w:rPr>
                <w:sz w:val="20"/>
                <w:szCs w:val="20"/>
              </w:rPr>
              <w:t>ein</w:t>
            </w:r>
          </w:p>
        </w:tc>
      </w:tr>
      <w:tr w:rsidR="00B06C04" w:rsidRPr="002A020A" w:rsidTr="00E7473C">
        <w:tc>
          <w:tcPr>
            <w:tcW w:w="2269" w:type="dxa"/>
            <w:shd w:val="clear" w:color="auto" w:fill="F2F2F2"/>
          </w:tcPr>
          <w:p w:rsidR="00B06C04" w:rsidRDefault="00B06C04" w:rsidP="00701E23">
            <w:pPr>
              <w:rPr>
                <w:sz w:val="20"/>
                <w:szCs w:val="20"/>
              </w:rPr>
            </w:pPr>
          </w:p>
        </w:tc>
        <w:tc>
          <w:tcPr>
            <w:tcW w:w="1418" w:type="dxa"/>
            <w:shd w:val="clear" w:color="auto" w:fill="auto"/>
          </w:tcPr>
          <w:p w:rsidR="00B06C04" w:rsidRPr="0086386F" w:rsidRDefault="00B06C04" w:rsidP="00E7473C">
            <w:pPr>
              <w:jc w:val="center"/>
              <w:rPr>
                <w:sz w:val="20"/>
                <w:szCs w:val="20"/>
              </w:rPr>
            </w:pPr>
          </w:p>
        </w:tc>
        <w:tc>
          <w:tcPr>
            <w:tcW w:w="1275" w:type="dxa"/>
            <w:shd w:val="clear" w:color="auto" w:fill="F2F2F2"/>
          </w:tcPr>
          <w:p w:rsidR="00B06C04" w:rsidRPr="0086386F" w:rsidRDefault="00B06C04" w:rsidP="00E7473C">
            <w:pPr>
              <w:jc w:val="center"/>
              <w:rPr>
                <w:sz w:val="20"/>
                <w:szCs w:val="20"/>
              </w:rPr>
            </w:pPr>
          </w:p>
        </w:tc>
        <w:tc>
          <w:tcPr>
            <w:tcW w:w="2552" w:type="dxa"/>
            <w:shd w:val="clear" w:color="auto" w:fill="auto"/>
          </w:tcPr>
          <w:p w:rsidR="00B06C04" w:rsidRPr="0086386F" w:rsidRDefault="00B06C04" w:rsidP="00701E23">
            <w:pPr>
              <w:rPr>
                <w:sz w:val="20"/>
                <w:szCs w:val="20"/>
              </w:rPr>
            </w:pPr>
          </w:p>
        </w:tc>
        <w:tc>
          <w:tcPr>
            <w:tcW w:w="1417" w:type="dxa"/>
            <w:shd w:val="clear" w:color="auto" w:fill="F2F2F2"/>
          </w:tcPr>
          <w:p w:rsidR="00B06C04" w:rsidRPr="0086386F" w:rsidRDefault="00B06C04" w:rsidP="00E7473C">
            <w:pPr>
              <w:jc w:val="center"/>
              <w:rPr>
                <w:sz w:val="20"/>
                <w:szCs w:val="20"/>
              </w:rPr>
            </w:pPr>
          </w:p>
        </w:tc>
        <w:tc>
          <w:tcPr>
            <w:tcW w:w="993" w:type="dxa"/>
            <w:shd w:val="clear" w:color="auto" w:fill="auto"/>
          </w:tcPr>
          <w:p w:rsidR="00B06C04" w:rsidRDefault="00B06C04" w:rsidP="00E7473C">
            <w:pPr>
              <w:jc w:val="center"/>
              <w:rPr>
                <w:sz w:val="20"/>
                <w:szCs w:val="20"/>
              </w:rPr>
            </w:pPr>
          </w:p>
        </w:tc>
      </w:tr>
      <w:tr w:rsidR="00B06C04" w:rsidRPr="002A020A" w:rsidTr="00E7473C">
        <w:tc>
          <w:tcPr>
            <w:tcW w:w="2269" w:type="dxa"/>
            <w:shd w:val="clear" w:color="auto" w:fill="F2F2F2"/>
          </w:tcPr>
          <w:p w:rsidR="00B06C04" w:rsidRDefault="00B06C04" w:rsidP="00701E23">
            <w:pPr>
              <w:rPr>
                <w:sz w:val="20"/>
                <w:szCs w:val="20"/>
              </w:rPr>
            </w:pPr>
          </w:p>
        </w:tc>
        <w:tc>
          <w:tcPr>
            <w:tcW w:w="1418" w:type="dxa"/>
            <w:shd w:val="clear" w:color="auto" w:fill="auto"/>
          </w:tcPr>
          <w:p w:rsidR="00B06C04" w:rsidRPr="0086386F" w:rsidRDefault="00B06C04" w:rsidP="00E7473C">
            <w:pPr>
              <w:jc w:val="center"/>
              <w:rPr>
                <w:sz w:val="20"/>
                <w:szCs w:val="20"/>
              </w:rPr>
            </w:pPr>
          </w:p>
        </w:tc>
        <w:tc>
          <w:tcPr>
            <w:tcW w:w="1275" w:type="dxa"/>
            <w:shd w:val="clear" w:color="auto" w:fill="F2F2F2"/>
          </w:tcPr>
          <w:p w:rsidR="00B06C04" w:rsidRPr="0086386F" w:rsidRDefault="00B06C04" w:rsidP="00E7473C">
            <w:pPr>
              <w:jc w:val="center"/>
              <w:rPr>
                <w:sz w:val="20"/>
                <w:szCs w:val="20"/>
              </w:rPr>
            </w:pPr>
          </w:p>
        </w:tc>
        <w:tc>
          <w:tcPr>
            <w:tcW w:w="2552" w:type="dxa"/>
            <w:shd w:val="clear" w:color="auto" w:fill="auto"/>
          </w:tcPr>
          <w:p w:rsidR="00B06C04" w:rsidRPr="0086386F" w:rsidRDefault="00B06C04" w:rsidP="00701E23">
            <w:pPr>
              <w:rPr>
                <w:sz w:val="20"/>
                <w:szCs w:val="20"/>
              </w:rPr>
            </w:pPr>
          </w:p>
        </w:tc>
        <w:tc>
          <w:tcPr>
            <w:tcW w:w="1417" w:type="dxa"/>
            <w:shd w:val="clear" w:color="auto" w:fill="F2F2F2"/>
          </w:tcPr>
          <w:p w:rsidR="00B06C04" w:rsidRPr="0086386F" w:rsidRDefault="00B06C04" w:rsidP="00E7473C">
            <w:pPr>
              <w:jc w:val="center"/>
              <w:rPr>
                <w:sz w:val="20"/>
                <w:szCs w:val="20"/>
              </w:rPr>
            </w:pPr>
          </w:p>
        </w:tc>
        <w:tc>
          <w:tcPr>
            <w:tcW w:w="993" w:type="dxa"/>
            <w:shd w:val="clear" w:color="auto" w:fill="auto"/>
          </w:tcPr>
          <w:p w:rsidR="00B06C04" w:rsidRDefault="00B06C04" w:rsidP="00E7473C">
            <w:pPr>
              <w:jc w:val="center"/>
              <w:rPr>
                <w:sz w:val="20"/>
                <w:szCs w:val="20"/>
              </w:rPr>
            </w:pPr>
          </w:p>
        </w:tc>
      </w:tr>
    </w:tbl>
    <w:p w:rsidR="00B06C04" w:rsidRDefault="00B06C04" w:rsidP="00772841">
      <w:pPr>
        <w:rPr>
          <w:b/>
          <w:i/>
        </w:rPr>
      </w:pPr>
    </w:p>
    <w:p w:rsidR="00EA221F" w:rsidRDefault="0068464F">
      <w:pPr>
        <w:rPr>
          <w:b/>
          <w:i/>
          <w:highlight w:val="yellow"/>
        </w:rPr>
      </w:pPr>
      <w:r>
        <w:rPr>
          <w:b/>
          <w:i/>
          <w:highlight w:val="yellow"/>
        </w:rPr>
        <w:t>Liste aktualisieren</w:t>
      </w:r>
      <w:r w:rsidR="00B06C04" w:rsidRPr="00B06C04">
        <w:rPr>
          <w:b/>
          <w:i/>
          <w:highlight w:val="yellow"/>
        </w:rPr>
        <w:t>/ergänzen</w:t>
      </w:r>
      <w:r>
        <w:rPr>
          <w:b/>
          <w:i/>
          <w:highlight w:val="yellow"/>
        </w:rPr>
        <w:t xml:space="preserve"> und ggf. Arbeitsanweisungen zur MP-Aufbereitung erstellen.</w:t>
      </w:r>
      <w:r w:rsidR="00EA221F">
        <w:rPr>
          <w:b/>
          <w:i/>
          <w:highlight w:val="yellow"/>
        </w:rPr>
        <w:br w:type="page"/>
      </w:r>
    </w:p>
    <w:p w:rsidR="00701E23" w:rsidRDefault="00EA221F" w:rsidP="00EA221F">
      <w:pPr>
        <w:pStyle w:val="berschrift2"/>
      </w:pPr>
      <w:bookmarkStart w:id="59" w:name="_Toc422471755"/>
      <w:proofErr w:type="spellStart"/>
      <w:r w:rsidRPr="00EA221F">
        <w:lastRenderedPageBreak/>
        <w:t>Sterilgutlagerung</w:t>
      </w:r>
      <w:bookmarkEnd w:id="59"/>
      <w:proofErr w:type="spellEnd"/>
    </w:p>
    <w:p w:rsidR="00EA221F" w:rsidRDefault="00EA221F" w:rsidP="00EA221F">
      <w:pPr>
        <w:jc w:val="both"/>
        <w:rPr>
          <w:rFonts w:ascii="Arial" w:hAnsi="Arial" w:cs="Arial"/>
        </w:rPr>
      </w:pPr>
      <w:r w:rsidRPr="00FF0A5A">
        <w:rPr>
          <w:rFonts w:ascii="Arial" w:hAnsi="Arial" w:cs="Arial"/>
        </w:rPr>
        <w:t xml:space="preserve">Die Lagerung erfolgt staubfrei in geschlossenen Regalen oder Schränken </w:t>
      </w:r>
      <w:r w:rsidRPr="00E62CA8">
        <w:rPr>
          <w:rFonts w:ascii="Arial" w:hAnsi="Arial" w:cs="Arial"/>
        </w:rPr>
        <w:t xml:space="preserve">nach DIN 58 953 Teil </w:t>
      </w:r>
      <w:r>
        <w:rPr>
          <w:rFonts w:ascii="Arial" w:hAnsi="Arial" w:cs="Arial"/>
        </w:rPr>
        <w:t>8</w:t>
      </w:r>
      <w:r w:rsidRPr="00E62CA8">
        <w:rPr>
          <w:rFonts w:ascii="Arial" w:hAnsi="Arial" w:cs="Arial"/>
        </w:rPr>
        <w:t>.</w:t>
      </w:r>
      <w:r>
        <w:rPr>
          <w:rFonts w:ascii="Arial" w:hAnsi="Arial" w:cs="Arial"/>
        </w:rPr>
        <w:t xml:space="preserve"> </w:t>
      </w:r>
      <w:r w:rsidRPr="00FF0A5A">
        <w:rPr>
          <w:rFonts w:ascii="Arial" w:hAnsi="Arial" w:cs="Arial"/>
        </w:rPr>
        <w:t xml:space="preserve">Von der Art der Lagerung hängt die mögliche Lagerfrist der Medizinprodukte ab: </w:t>
      </w:r>
    </w:p>
    <w:p w:rsidR="00EA221F" w:rsidRDefault="00EA221F" w:rsidP="00EA221F">
      <w:pPr>
        <w:rPr>
          <w:rFonts w:ascii="Arial" w:hAnsi="Arial" w:cs="Arial"/>
        </w:rPr>
      </w:pPr>
      <w:r>
        <w:rPr>
          <w:rFonts w:ascii="Arial" w:hAnsi="Arial" w:cs="Arial"/>
          <w:noProof/>
          <w:lang w:eastAsia="de-DE"/>
        </w:rPr>
        <w:drawing>
          <wp:inline distT="0" distB="0" distL="0" distR="0">
            <wp:extent cx="5760720" cy="2000084"/>
            <wp:effectExtent l="0" t="0" r="5080" b="6985"/>
            <wp:docPr id="18"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000084"/>
                    </a:xfrm>
                    <a:prstGeom prst="rect">
                      <a:avLst/>
                    </a:prstGeom>
                    <a:noFill/>
                    <a:ln>
                      <a:noFill/>
                    </a:ln>
                  </pic:spPr>
                </pic:pic>
              </a:graphicData>
            </a:graphic>
          </wp:inline>
        </w:drawing>
      </w:r>
    </w:p>
    <w:p w:rsidR="00EA221F" w:rsidRPr="00443AA6" w:rsidRDefault="00EA221F" w:rsidP="00EA221F">
      <w:pPr>
        <w:pStyle w:val="Listenabsatz"/>
        <w:numPr>
          <w:ilvl w:val="0"/>
          <w:numId w:val="27"/>
        </w:numPr>
        <w:spacing w:after="0" w:line="240" w:lineRule="auto"/>
        <w:ind w:left="426" w:hanging="426"/>
        <w:jc w:val="both"/>
        <w:rPr>
          <w:rFonts w:ascii="Arial" w:hAnsi="Arial" w:cs="Arial"/>
        </w:rPr>
      </w:pPr>
      <w:proofErr w:type="spellStart"/>
      <w:r w:rsidRPr="00443AA6">
        <w:rPr>
          <w:rFonts w:ascii="Arial" w:hAnsi="Arial" w:cs="Arial"/>
        </w:rPr>
        <w:t>Sterilverpackung</w:t>
      </w:r>
      <w:proofErr w:type="spellEnd"/>
      <w:r w:rsidRPr="00443AA6">
        <w:rPr>
          <w:rFonts w:ascii="Arial" w:hAnsi="Arial" w:cs="Arial"/>
        </w:rPr>
        <w:t xml:space="preserve"> erst unmittelbar vor Gebrauch öffnen.</w:t>
      </w:r>
    </w:p>
    <w:p w:rsidR="00EA221F" w:rsidRPr="00443AA6" w:rsidRDefault="00EA221F" w:rsidP="00EA221F">
      <w:pPr>
        <w:pStyle w:val="Listenabsatz"/>
        <w:numPr>
          <w:ilvl w:val="0"/>
          <w:numId w:val="27"/>
        </w:numPr>
        <w:spacing w:after="0" w:line="240" w:lineRule="auto"/>
        <w:ind w:left="426" w:hanging="426"/>
        <w:jc w:val="both"/>
        <w:rPr>
          <w:rFonts w:ascii="Arial" w:hAnsi="Arial" w:cs="Arial"/>
        </w:rPr>
      </w:pPr>
      <w:proofErr w:type="spellStart"/>
      <w:r w:rsidRPr="00443AA6">
        <w:rPr>
          <w:rFonts w:ascii="Arial" w:hAnsi="Arial" w:cs="Arial"/>
        </w:rPr>
        <w:t>Sterilverpackung</w:t>
      </w:r>
      <w:proofErr w:type="spellEnd"/>
      <w:r w:rsidRPr="00443AA6">
        <w:rPr>
          <w:rFonts w:ascii="Arial" w:hAnsi="Arial" w:cs="Arial"/>
        </w:rPr>
        <w:t xml:space="preserve"> auf Unversehrtheit, Sterilität (Indikator) und Lagerungsdatum überprüfen.</w:t>
      </w:r>
    </w:p>
    <w:p w:rsidR="00EA221F" w:rsidRDefault="00EA221F" w:rsidP="00EA221F">
      <w:pPr>
        <w:pStyle w:val="Listenabsatz"/>
        <w:numPr>
          <w:ilvl w:val="0"/>
          <w:numId w:val="27"/>
        </w:numPr>
        <w:spacing w:after="0" w:line="240" w:lineRule="auto"/>
        <w:ind w:left="426" w:hanging="426"/>
        <w:jc w:val="both"/>
        <w:rPr>
          <w:rFonts w:ascii="Arial" w:hAnsi="Arial" w:cs="Arial"/>
        </w:rPr>
      </w:pPr>
      <w:r w:rsidRPr="00443AA6">
        <w:rPr>
          <w:rFonts w:ascii="Arial" w:hAnsi="Arial" w:cs="Arial"/>
        </w:rPr>
        <w:t>Vor dem Öffnen hygienische Händedesinfektion durchführen.</w:t>
      </w:r>
    </w:p>
    <w:p w:rsidR="00EA221F" w:rsidRPr="00EA221F" w:rsidRDefault="00EA221F" w:rsidP="00EA221F">
      <w:pPr>
        <w:pStyle w:val="Listenabsatz"/>
        <w:spacing w:after="0" w:line="240" w:lineRule="auto"/>
        <w:ind w:left="426" w:hanging="426"/>
        <w:jc w:val="both"/>
        <w:rPr>
          <w:rFonts w:ascii="Arial" w:hAnsi="Arial" w:cs="Arial"/>
        </w:rPr>
      </w:pPr>
    </w:p>
    <w:p w:rsidR="00EA221F" w:rsidRDefault="00EA221F" w:rsidP="00EA221F">
      <w:pPr>
        <w:spacing w:after="0" w:line="240" w:lineRule="auto"/>
        <w:jc w:val="both"/>
        <w:rPr>
          <w:rFonts w:ascii="Arial" w:hAnsi="Arial" w:cs="Arial"/>
        </w:rPr>
      </w:pPr>
      <w:r w:rsidRPr="00E62CA8">
        <w:rPr>
          <w:rFonts w:ascii="Arial" w:hAnsi="Arial" w:cs="Arial"/>
        </w:rPr>
        <w:t>Grundsätzlich ist die Vorratshaltung unter Beachtung des „first-</w:t>
      </w:r>
      <w:r>
        <w:rPr>
          <w:rFonts w:ascii="Arial" w:hAnsi="Arial" w:cs="Arial"/>
        </w:rPr>
        <w:t xml:space="preserve"> </w:t>
      </w:r>
      <w:r w:rsidRPr="00E62CA8">
        <w:rPr>
          <w:rFonts w:ascii="Arial" w:hAnsi="Arial" w:cs="Arial"/>
        </w:rPr>
        <w:t>in-</w:t>
      </w:r>
      <w:r>
        <w:rPr>
          <w:rFonts w:ascii="Arial" w:hAnsi="Arial" w:cs="Arial"/>
        </w:rPr>
        <w:t xml:space="preserve"> </w:t>
      </w:r>
      <w:r w:rsidRPr="00E62CA8">
        <w:rPr>
          <w:rFonts w:ascii="Arial" w:hAnsi="Arial" w:cs="Arial"/>
        </w:rPr>
        <w:t>first-</w:t>
      </w:r>
      <w:r>
        <w:rPr>
          <w:rFonts w:ascii="Arial" w:hAnsi="Arial" w:cs="Arial"/>
        </w:rPr>
        <w:t xml:space="preserve"> </w:t>
      </w:r>
      <w:r w:rsidRPr="00E62CA8">
        <w:rPr>
          <w:rFonts w:ascii="Arial" w:hAnsi="Arial" w:cs="Arial"/>
        </w:rPr>
        <w:t>out-</w:t>
      </w:r>
      <w:r>
        <w:rPr>
          <w:rFonts w:ascii="Arial" w:hAnsi="Arial" w:cs="Arial"/>
        </w:rPr>
        <w:t xml:space="preserve"> </w:t>
      </w:r>
      <w:r w:rsidRPr="00E62CA8">
        <w:rPr>
          <w:rFonts w:ascii="Arial" w:hAnsi="Arial" w:cs="Arial"/>
        </w:rPr>
        <w:t>Prinzips</w:t>
      </w:r>
      <w:r>
        <w:rPr>
          <w:rFonts w:ascii="Arial" w:hAnsi="Arial" w:cs="Arial"/>
        </w:rPr>
        <w:t xml:space="preserve"> (alt vor neu)</w:t>
      </w:r>
      <w:r w:rsidRPr="00E62CA8">
        <w:rPr>
          <w:rFonts w:ascii="Arial" w:hAnsi="Arial" w:cs="Arial"/>
        </w:rPr>
        <w:t xml:space="preserve"> dem Bedarf anzupassen.</w:t>
      </w:r>
    </w:p>
    <w:p w:rsidR="00EA221F" w:rsidRDefault="00EA221F" w:rsidP="00EA221F">
      <w:pPr>
        <w:spacing w:after="0" w:line="240" w:lineRule="auto"/>
        <w:jc w:val="both"/>
        <w:rPr>
          <w:rFonts w:ascii="Arial" w:hAnsi="Arial" w:cs="Arial"/>
        </w:rPr>
      </w:pPr>
    </w:p>
    <w:p w:rsidR="00EA221F" w:rsidRDefault="00EA221F" w:rsidP="00EA221F">
      <w:pPr>
        <w:pStyle w:val="berschrift1"/>
      </w:pPr>
      <w:bookmarkStart w:id="60" w:name="_Toc422471756"/>
      <w:r>
        <w:t>Umgang mit Medikamenten</w:t>
      </w:r>
      <w:bookmarkEnd w:id="60"/>
    </w:p>
    <w:p w:rsidR="00EA221F" w:rsidRDefault="00EA221F" w:rsidP="00EA221F">
      <w:pPr>
        <w:pStyle w:val="berschrift2"/>
      </w:pPr>
      <w:bookmarkStart w:id="61" w:name="_Toc422471757"/>
      <w:r>
        <w:t>Medikamentenlagerung</w:t>
      </w:r>
      <w:bookmarkEnd w:id="61"/>
    </w:p>
    <w:p w:rsidR="00386F7C" w:rsidRPr="00443AA6" w:rsidRDefault="00386F7C" w:rsidP="00386F7C">
      <w:pPr>
        <w:rPr>
          <w:rFonts w:ascii="Arial" w:hAnsi="Arial" w:cs="Arial"/>
          <w:b/>
          <w:u w:val="single"/>
        </w:rPr>
      </w:pPr>
      <w:r w:rsidRPr="00443AA6">
        <w:rPr>
          <w:rFonts w:ascii="Arial" w:hAnsi="Arial" w:cs="Arial"/>
          <w:b/>
          <w:u w:val="single"/>
        </w:rPr>
        <w:t>Grundsätzlich:</w:t>
      </w:r>
    </w:p>
    <w:p w:rsidR="00386F7C" w:rsidRPr="00443AA6" w:rsidRDefault="00386F7C" w:rsidP="00386F7C">
      <w:pPr>
        <w:pStyle w:val="Listenabsatz"/>
        <w:numPr>
          <w:ilvl w:val="0"/>
          <w:numId w:val="28"/>
        </w:numPr>
        <w:spacing w:after="0" w:line="240" w:lineRule="auto"/>
        <w:ind w:left="0" w:firstLine="0"/>
        <w:rPr>
          <w:rFonts w:ascii="Arial" w:hAnsi="Arial" w:cs="Arial"/>
        </w:rPr>
      </w:pPr>
      <w:r w:rsidRPr="00443AA6">
        <w:rPr>
          <w:rFonts w:ascii="Arial" w:hAnsi="Arial" w:cs="Arial"/>
        </w:rPr>
        <w:t>Herstellerangaben beachten!</w:t>
      </w:r>
    </w:p>
    <w:p w:rsidR="00386F7C" w:rsidRPr="00443AA6" w:rsidRDefault="00386F7C" w:rsidP="00386F7C">
      <w:pPr>
        <w:pStyle w:val="Listenabsatz"/>
        <w:numPr>
          <w:ilvl w:val="0"/>
          <w:numId w:val="28"/>
        </w:numPr>
        <w:spacing w:after="0" w:line="240" w:lineRule="auto"/>
        <w:ind w:left="0" w:firstLine="0"/>
        <w:rPr>
          <w:rFonts w:ascii="Arial" w:hAnsi="Arial" w:cs="Arial"/>
        </w:rPr>
      </w:pPr>
      <w:r w:rsidRPr="00443AA6">
        <w:rPr>
          <w:rFonts w:ascii="Arial" w:hAnsi="Arial" w:cs="Arial"/>
        </w:rPr>
        <w:t>Lagertemperatur</w:t>
      </w:r>
      <w:r>
        <w:rPr>
          <w:rFonts w:ascii="Arial" w:hAnsi="Arial" w:cs="Arial"/>
        </w:rPr>
        <w:t xml:space="preserve"> beachten!</w:t>
      </w:r>
    </w:p>
    <w:p w:rsidR="00386F7C" w:rsidRPr="00443AA6" w:rsidRDefault="00386F7C" w:rsidP="00386F7C">
      <w:pPr>
        <w:pStyle w:val="Listenabsatz"/>
        <w:numPr>
          <w:ilvl w:val="0"/>
          <w:numId w:val="28"/>
        </w:numPr>
        <w:spacing w:after="0" w:line="240" w:lineRule="auto"/>
        <w:ind w:left="0" w:firstLine="0"/>
        <w:rPr>
          <w:rFonts w:ascii="Arial" w:hAnsi="Arial" w:cs="Arial"/>
        </w:rPr>
      </w:pPr>
      <w:r w:rsidRPr="00443AA6">
        <w:rPr>
          <w:rFonts w:ascii="Arial" w:hAnsi="Arial" w:cs="Arial"/>
        </w:rPr>
        <w:t>Verfalldatum</w:t>
      </w:r>
      <w:r>
        <w:rPr>
          <w:rFonts w:ascii="Arial" w:hAnsi="Arial" w:cs="Arial"/>
        </w:rPr>
        <w:t xml:space="preserve"> beachten!</w:t>
      </w:r>
    </w:p>
    <w:p w:rsidR="00386F7C" w:rsidRPr="00443AA6" w:rsidRDefault="00386F7C" w:rsidP="00386F7C">
      <w:pPr>
        <w:pStyle w:val="Listenabsatz"/>
        <w:numPr>
          <w:ilvl w:val="0"/>
          <w:numId w:val="28"/>
        </w:numPr>
        <w:spacing w:after="0" w:line="240" w:lineRule="auto"/>
        <w:ind w:left="0" w:firstLine="0"/>
        <w:rPr>
          <w:rFonts w:ascii="Arial" w:hAnsi="Arial" w:cs="Arial"/>
        </w:rPr>
      </w:pPr>
      <w:r w:rsidRPr="00443AA6">
        <w:rPr>
          <w:rFonts w:ascii="Arial" w:hAnsi="Arial" w:cs="Arial"/>
        </w:rPr>
        <w:t>evtl. vor Lichteinfluss schützen</w:t>
      </w:r>
    </w:p>
    <w:p w:rsidR="00386F7C" w:rsidRPr="00443AA6" w:rsidRDefault="00386F7C" w:rsidP="00386F7C">
      <w:pPr>
        <w:pStyle w:val="Listenabsatz"/>
        <w:numPr>
          <w:ilvl w:val="0"/>
          <w:numId w:val="28"/>
        </w:numPr>
        <w:spacing w:after="0" w:line="240" w:lineRule="auto"/>
        <w:ind w:left="0" w:firstLine="0"/>
        <w:rPr>
          <w:rFonts w:ascii="Arial" w:hAnsi="Arial" w:cs="Arial"/>
        </w:rPr>
      </w:pPr>
      <w:r w:rsidRPr="00443AA6">
        <w:rPr>
          <w:rFonts w:ascii="Arial" w:hAnsi="Arial" w:cs="Arial"/>
        </w:rPr>
        <w:t>vor Feuchtigkeit, Staub und  Kontamination schützen</w:t>
      </w:r>
    </w:p>
    <w:p w:rsidR="00386F7C" w:rsidRPr="00443AA6" w:rsidRDefault="00386F7C" w:rsidP="00386F7C">
      <w:pPr>
        <w:pStyle w:val="Listenabsatz"/>
        <w:numPr>
          <w:ilvl w:val="0"/>
          <w:numId w:val="28"/>
        </w:numPr>
        <w:spacing w:after="0" w:line="240" w:lineRule="auto"/>
        <w:ind w:left="0" w:firstLine="0"/>
        <w:rPr>
          <w:rFonts w:ascii="Arial" w:hAnsi="Arial" w:cs="Arial"/>
        </w:rPr>
      </w:pPr>
      <w:r w:rsidRPr="00443AA6">
        <w:rPr>
          <w:rFonts w:ascii="Arial" w:hAnsi="Arial" w:cs="Arial"/>
        </w:rPr>
        <w:t xml:space="preserve">Schranklagerung </w:t>
      </w:r>
    </w:p>
    <w:p w:rsidR="00386F7C" w:rsidRPr="00443AA6" w:rsidRDefault="00386F7C" w:rsidP="00386F7C">
      <w:pPr>
        <w:pStyle w:val="Listenabsatz"/>
        <w:numPr>
          <w:ilvl w:val="0"/>
          <w:numId w:val="28"/>
        </w:numPr>
        <w:spacing w:after="0" w:line="240" w:lineRule="auto"/>
        <w:ind w:left="0" w:firstLine="0"/>
        <w:rPr>
          <w:rFonts w:ascii="Arial" w:hAnsi="Arial" w:cs="Arial"/>
        </w:rPr>
      </w:pPr>
      <w:r w:rsidRPr="00386F7C">
        <w:rPr>
          <w:rFonts w:ascii="Arial" w:hAnsi="Arial" w:cs="Arial"/>
          <w:highlight w:val="yellow"/>
        </w:rPr>
        <w:t>Monatliche</w:t>
      </w:r>
      <w:r>
        <w:rPr>
          <w:rFonts w:ascii="Arial" w:hAnsi="Arial" w:cs="Arial"/>
        </w:rPr>
        <w:t xml:space="preserve"> </w:t>
      </w:r>
      <w:r w:rsidRPr="00443AA6">
        <w:rPr>
          <w:rFonts w:ascii="Arial" w:hAnsi="Arial" w:cs="Arial"/>
        </w:rPr>
        <w:t xml:space="preserve">Überprüfung der </w:t>
      </w:r>
      <w:r>
        <w:rPr>
          <w:rFonts w:ascii="Arial" w:hAnsi="Arial" w:cs="Arial"/>
        </w:rPr>
        <w:t xml:space="preserve">Medikamente auf Überlagerung </w:t>
      </w:r>
    </w:p>
    <w:p w:rsidR="00386F7C" w:rsidRDefault="00386F7C" w:rsidP="00386F7C">
      <w:pPr>
        <w:pStyle w:val="Listenabsatz"/>
        <w:numPr>
          <w:ilvl w:val="0"/>
          <w:numId w:val="28"/>
        </w:numPr>
        <w:spacing w:after="0" w:line="240" w:lineRule="auto"/>
        <w:ind w:left="0" w:firstLine="0"/>
        <w:rPr>
          <w:rFonts w:ascii="Arial" w:hAnsi="Arial" w:cs="Arial"/>
        </w:rPr>
      </w:pPr>
      <w:r w:rsidRPr="00443AA6">
        <w:rPr>
          <w:rFonts w:ascii="Arial" w:hAnsi="Arial" w:cs="Arial"/>
        </w:rPr>
        <w:t>Dokumentation der Kontrollen</w:t>
      </w:r>
    </w:p>
    <w:p w:rsidR="00EA221F" w:rsidRDefault="00EA221F" w:rsidP="00386F7C">
      <w:pPr>
        <w:spacing w:after="0"/>
        <w:ind w:left="709" w:hanging="709"/>
      </w:pPr>
    </w:p>
    <w:p w:rsidR="00386F7C" w:rsidRPr="00443AA6" w:rsidRDefault="00386F7C" w:rsidP="00386F7C">
      <w:pPr>
        <w:spacing w:after="0"/>
        <w:ind w:left="709" w:hanging="709"/>
        <w:rPr>
          <w:rFonts w:ascii="Arial" w:hAnsi="Arial" w:cs="Arial"/>
          <w:b/>
          <w:u w:val="single"/>
        </w:rPr>
      </w:pPr>
      <w:r w:rsidRPr="00443AA6">
        <w:rPr>
          <w:rFonts w:ascii="Arial" w:hAnsi="Arial" w:cs="Arial"/>
          <w:b/>
          <w:u w:val="single"/>
        </w:rPr>
        <w:t>Kühlschrank für Medikamente:</w:t>
      </w:r>
    </w:p>
    <w:p w:rsidR="00386F7C" w:rsidRPr="002073BD" w:rsidRDefault="00386F7C" w:rsidP="00386F7C">
      <w:pPr>
        <w:pStyle w:val="Listenabsatz"/>
        <w:numPr>
          <w:ilvl w:val="0"/>
          <w:numId w:val="29"/>
        </w:numPr>
        <w:spacing w:after="0" w:line="240" w:lineRule="auto"/>
        <w:ind w:left="709" w:hanging="709"/>
        <w:rPr>
          <w:rFonts w:ascii="Arial" w:hAnsi="Arial" w:cs="Arial"/>
        </w:rPr>
      </w:pPr>
      <w:r w:rsidRPr="002073BD">
        <w:rPr>
          <w:rFonts w:ascii="Arial" w:hAnsi="Arial" w:cs="Arial"/>
        </w:rPr>
        <w:t xml:space="preserve">Keine Lagerung von Lebensmittel oder Untersuchungsmaterialien </w:t>
      </w:r>
    </w:p>
    <w:p w:rsidR="00386F7C" w:rsidRPr="002073BD" w:rsidRDefault="00386F7C" w:rsidP="00386F7C">
      <w:pPr>
        <w:pStyle w:val="Listenabsatz"/>
        <w:numPr>
          <w:ilvl w:val="0"/>
          <w:numId w:val="29"/>
        </w:numPr>
        <w:spacing w:after="0" w:line="240" w:lineRule="auto"/>
        <w:ind w:left="709" w:hanging="709"/>
        <w:rPr>
          <w:rFonts w:ascii="Arial" w:hAnsi="Arial" w:cs="Arial"/>
        </w:rPr>
      </w:pPr>
      <w:r w:rsidRPr="002073BD">
        <w:rPr>
          <w:rFonts w:ascii="Arial" w:hAnsi="Arial" w:cs="Arial"/>
        </w:rPr>
        <w:t>Thermometer einlegen</w:t>
      </w:r>
    </w:p>
    <w:p w:rsidR="00386F7C" w:rsidRPr="002073BD" w:rsidRDefault="00386F7C" w:rsidP="00386F7C">
      <w:pPr>
        <w:pStyle w:val="Listenabsatz"/>
        <w:numPr>
          <w:ilvl w:val="0"/>
          <w:numId w:val="29"/>
        </w:numPr>
        <w:spacing w:after="0" w:line="240" w:lineRule="auto"/>
        <w:ind w:left="709" w:hanging="709"/>
        <w:rPr>
          <w:rFonts w:ascii="Arial" w:hAnsi="Arial" w:cs="Arial"/>
        </w:rPr>
      </w:pPr>
      <w:r w:rsidRPr="002073BD">
        <w:rPr>
          <w:rFonts w:ascii="Arial" w:hAnsi="Arial" w:cs="Arial"/>
        </w:rPr>
        <w:t>tägliche Kontrolle der  Kühltemperatur</w:t>
      </w:r>
    </w:p>
    <w:p w:rsidR="00386F7C" w:rsidRPr="002073BD" w:rsidRDefault="00386F7C" w:rsidP="00386F7C">
      <w:pPr>
        <w:pStyle w:val="Listenabsatz"/>
        <w:numPr>
          <w:ilvl w:val="0"/>
          <w:numId w:val="29"/>
        </w:numPr>
        <w:spacing w:after="0" w:line="240" w:lineRule="auto"/>
        <w:ind w:left="709" w:hanging="709"/>
        <w:rPr>
          <w:rFonts w:ascii="Arial" w:hAnsi="Arial" w:cs="Arial"/>
        </w:rPr>
      </w:pPr>
      <w:r w:rsidRPr="002073BD">
        <w:rPr>
          <w:rFonts w:ascii="Arial" w:hAnsi="Arial" w:cs="Arial"/>
        </w:rPr>
        <w:t>Dokumentation der Kühltemperatur</w:t>
      </w:r>
      <w:r w:rsidR="00F95D6F">
        <w:rPr>
          <w:rFonts w:ascii="Arial" w:hAnsi="Arial" w:cs="Arial"/>
        </w:rPr>
        <w:t xml:space="preserve"> </w:t>
      </w:r>
      <w:r w:rsidR="00F95D6F" w:rsidRPr="00F95D6F">
        <w:rPr>
          <w:rFonts w:ascii="Arial" w:hAnsi="Arial" w:cs="Arial"/>
          <w:b/>
        </w:rPr>
        <w:t>(</w:t>
      </w:r>
      <w:r w:rsidR="00F95D6F" w:rsidRPr="00F95D6F">
        <w:rPr>
          <w:rFonts w:ascii="Arial" w:hAnsi="Arial" w:cs="Arial"/>
          <w:b/>
        </w:rPr>
        <w:sym w:font="Wingdings" w:char="F0E0"/>
      </w:r>
      <w:r w:rsidR="00F95D6F" w:rsidRPr="00F95D6F">
        <w:rPr>
          <w:rFonts w:ascii="Arial" w:hAnsi="Arial" w:cs="Arial"/>
          <w:b/>
        </w:rPr>
        <w:t>Dokumentationsformular siehe Anlagen)</w:t>
      </w:r>
    </w:p>
    <w:p w:rsidR="00386F7C" w:rsidRPr="002073BD" w:rsidRDefault="00386F7C" w:rsidP="00386F7C">
      <w:pPr>
        <w:pStyle w:val="Listenabsatz"/>
        <w:numPr>
          <w:ilvl w:val="0"/>
          <w:numId w:val="29"/>
        </w:numPr>
        <w:spacing w:after="0" w:line="240" w:lineRule="auto"/>
        <w:ind w:left="709" w:hanging="709"/>
        <w:rPr>
          <w:rFonts w:ascii="Arial" w:hAnsi="Arial" w:cs="Arial"/>
        </w:rPr>
      </w:pPr>
      <w:r w:rsidRPr="002073BD">
        <w:rPr>
          <w:rFonts w:ascii="Arial" w:hAnsi="Arial" w:cs="Arial"/>
        </w:rPr>
        <w:t>Medikamenten-Kühlschrank monatlich abtauen und desinfizierend reinigen</w:t>
      </w:r>
    </w:p>
    <w:p w:rsidR="00386F7C" w:rsidRPr="002073BD" w:rsidRDefault="00386F7C" w:rsidP="00386F7C">
      <w:pPr>
        <w:pStyle w:val="Listenabsatz"/>
        <w:numPr>
          <w:ilvl w:val="0"/>
          <w:numId w:val="29"/>
        </w:numPr>
        <w:spacing w:after="0" w:line="240" w:lineRule="auto"/>
        <w:ind w:left="709" w:hanging="709"/>
        <w:rPr>
          <w:rFonts w:ascii="Arial" w:hAnsi="Arial" w:cs="Arial"/>
        </w:rPr>
      </w:pPr>
      <w:r w:rsidRPr="002073BD">
        <w:rPr>
          <w:rFonts w:ascii="Arial" w:hAnsi="Arial" w:cs="Arial"/>
        </w:rPr>
        <w:t>Dokumentation der Maßnahme</w:t>
      </w:r>
    </w:p>
    <w:p w:rsidR="00386F7C" w:rsidRDefault="00386F7C">
      <w:r>
        <w:br w:type="page"/>
      </w:r>
    </w:p>
    <w:p w:rsidR="00386F7C" w:rsidRDefault="00386F7C" w:rsidP="00386F7C">
      <w:pPr>
        <w:pStyle w:val="berschrift2"/>
      </w:pPr>
      <w:bookmarkStart w:id="62" w:name="_Toc422471758"/>
      <w:r>
        <w:lastRenderedPageBreak/>
        <w:t>Umgang mit Medikamenten</w:t>
      </w:r>
      <w:bookmarkEnd w:id="62"/>
    </w:p>
    <w:p w:rsidR="00386F7C" w:rsidRDefault="00386F7C" w:rsidP="00386F7C">
      <w:pPr>
        <w:pStyle w:val="berschrift3"/>
      </w:pPr>
      <w:bookmarkStart w:id="63" w:name="_Toc422471759"/>
      <w:r>
        <w:t>Mehrdosis-Entnahmeampullen</w:t>
      </w:r>
      <w:bookmarkEnd w:id="63"/>
    </w:p>
    <w:p w:rsidR="00386F7C" w:rsidRPr="0086386F" w:rsidRDefault="00386F7C" w:rsidP="00386F7C">
      <w:pPr>
        <w:rPr>
          <w:rFonts w:ascii="Arial" w:eastAsia="MS PGothic" w:hAnsi="Arial"/>
          <w:color w:val="0000FF"/>
          <w:kern w:val="24"/>
          <w:sz w:val="20"/>
          <w:szCs w:val="20"/>
        </w:rPr>
      </w:pPr>
      <w:r>
        <w:rPr>
          <w:rFonts w:ascii="Arial" w:hAnsi="Arial" w:cs="Arial"/>
        </w:rPr>
        <w:t xml:space="preserve">z. B. </w:t>
      </w:r>
      <w:r w:rsidRPr="00966753">
        <w:rPr>
          <w:rFonts w:ascii="Arial" w:hAnsi="Arial" w:cs="Arial"/>
        </w:rPr>
        <w:t xml:space="preserve"> </w:t>
      </w:r>
      <w:r w:rsidR="00F95D6F">
        <w:rPr>
          <w:rFonts w:ascii="Arial" w:hAnsi="Arial" w:cs="Arial"/>
        </w:rPr>
        <w:t xml:space="preserve">physiologische </w:t>
      </w:r>
      <w:proofErr w:type="spellStart"/>
      <w:r w:rsidRPr="00966753">
        <w:rPr>
          <w:rFonts w:ascii="Arial" w:hAnsi="Arial" w:cs="Arial"/>
        </w:rPr>
        <w:t>NaCL-Lsg</w:t>
      </w:r>
      <w:proofErr w:type="spellEnd"/>
      <w:r w:rsidRPr="00966753">
        <w:rPr>
          <w:rFonts w:ascii="Arial" w:hAnsi="Arial" w:cs="Arial"/>
        </w:rPr>
        <w:t>.</w:t>
      </w:r>
      <w:r w:rsidRPr="0086386F">
        <w:rPr>
          <w:rFonts w:ascii="Arial" w:eastAsia="MS PGothic" w:hAnsi="Arial"/>
          <w:color w:val="0000FF"/>
          <w:kern w:val="24"/>
          <w:sz w:val="20"/>
          <w:szCs w:val="20"/>
        </w:rPr>
        <w:t xml:space="preserve"> </w:t>
      </w:r>
    </w:p>
    <w:p w:rsidR="00386F7C" w:rsidRPr="00966753" w:rsidRDefault="00386F7C" w:rsidP="00386F7C">
      <w:pPr>
        <w:numPr>
          <w:ilvl w:val="0"/>
          <w:numId w:val="30"/>
        </w:numPr>
        <w:spacing w:after="0" w:line="240" w:lineRule="auto"/>
        <w:ind w:left="0" w:firstLine="0"/>
        <w:jc w:val="both"/>
        <w:rPr>
          <w:rFonts w:ascii="Arial" w:hAnsi="Arial" w:cs="Arial"/>
        </w:rPr>
      </w:pPr>
      <w:r w:rsidRPr="00966753">
        <w:rPr>
          <w:rFonts w:ascii="Arial" w:hAnsi="Arial" w:cs="Arial"/>
        </w:rPr>
        <w:t xml:space="preserve">immer mit </w:t>
      </w:r>
      <w:proofErr w:type="spellStart"/>
      <w:r w:rsidRPr="00966753">
        <w:rPr>
          <w:rFonts w:ascii="Arial" w:hAnsi="Arial" w:cs="Arial"/>
        </w:rPr>
        <w:t>Anbruchdatum</w:t>
      </w:r>
      <w:proofErr w:type="spellEnd"/>
      <w:r w:rsidRPr="00966753">
        <w:rPr>
          <w:rFonts w:ascii="Arial" w:hAnsi="Arial" w:cs="Arial"/>
        </w:rPr>
        <w:t xml:space="preserve"> versehen</w:t>
      </w:r>
      <w:r>
        <w:rPr>
          <w:rFonts w:ascii="Arial" w:hAnsi="Arial" w:cs="Arial"/>
        </w:rPr>
        <w:t xml:space="preserve"> (Datum, ggf. Uhrzeit)</w:t>
      </w:r>
    </w:p>
    <w:p w:rsidR="00386F7C" w:rsidRPr="00966753" w:rsidRDefault="00386F7C" w:rsidP="00386F7C">
      <w:pPr>
        <w:numPr>
          <w:ilvl w:val="0"/>
          <w:numId w:val="30"/>
        </w:numPr>
        <w:spacing w:after="0" w:line="240" w:lineRule="auto"/>
        <w:ind w:left="0" w:firstLine="0"/>
        <w:jc w:val="both"/>
        <w:rPr>
          <w:rFonts w:ascii="Arial" w:hAnsi="Arial" w:cs="Arial"/>
        </w:rPr>
      </w:pPr>
      <w:r w:rsidRPr="00966753">
        <w:rPr>
          <w:rFonts w:ascii="Arial" w:hAnsi="Arial" w:cs="Arial"/>
        </w:rPr>
        <w:t xml:space="preserve">Lagerempfehlung der Hersteller nach Anbruch </w:t>
      </w:r>
      <w:r>
        <w:rPr>
          <w:rFonts w:ascii="Arial" w:hAnsi="Arial" w:cs="Arial"/>
        </w:rPr>
        <w:t xml:space="preserve">der Ampulle </w:t>
      </w:r>
      <w:r w:rsidRPr="00966753">
        <w:rPr>
          <w:rFonts w:ascii="Arial" w:hAnsi="Arial" w:cs="Arial"/>
        </w:rPr>
        <w:t>unbedingt beachten</w:t>
      </w:r>
    </w:p>
    <w:p w:rsidR="00386F7C" w:rsidRPr="00966753" w:rsidRDefault="00386F7C" w:rsidP="00386F7C">
      <w:pPr>
        <w:numPr>
          <w:ilvl w:val="0"/>
          <w:numId w:val="30"/>
        </w:numPr>
        <w:spacing w:after="0" w:line="240" w:lineRule="auto"/>
        <w:ind w:left="0" w:firstLine="0"/>
        <w:jc w:val="both"/>
        <w:rPr>
          <w:rFonts w:ascii="Arial" w:hAnsi="Arial" w:cs="Arial"/>
        </w:rPr>
      </w:pPr>
      <w:r>
        <w:rPr>
          <w:rFonts w:ascii="Arial" w:hAnsi="Arial" w:cs="Arial"/>
        </w:rPr>
        <w:t>keine Kanülen e</w:t>
      </w:r>
      <w:r w:rsidRPr="00966753">
        <w:rPr>
          <w:rFonts w:ascii="Arial" w:hAnsi="Arial" w:cs="Arial"/>
        </w:rPr>
        <w:t>instecken lassen</w:t>
      </w:r>
    </w:p>
    <w:p w:rsidR="00386F7C" w:rsidRPr="00386F7C" w:rsidRDefault="00386F7C" w:rsidP="00386F7C">
      <w:pPr>
        <w:numPr>
          <w:ilvl w:val="0"/>
          <w:numId w:val="30"/>
        </w:numPr>
        <w:spacing w:after="0" w:line="240" w:lineRule="auto"/>
        <w:ind w:hanging="720"/>
        <w:jc w:val="both"/>
        <w:rPr>
          <w:rFonts w:ascii="Arial" w:hAnsi="Arial" w:cs="Arial"/>
        </w:rPr>
      </w:pPr>
      <w:r w:rsidRPr="00966753">
        <w:rPr>
          <w:rFonts w:ascii="Arial" w:hAnsi="Arial" w:cs="Arial"/>
        </w:rPr>
        <w:t>bei jeder Entnahme frische Kanüle verwenden; Gummistopfen vor Entnahme mit Hautdesinfektionsmittel desinfizieren</w:t>
      </w:r>
      <w:r w:rsidRPr="008924C4">
        <w:rPr>
          <w:rFonts w:ascii="Arial" w:hAnsi="Arial" w:cs="Arial"/>
        </w:rPr>
        <w:t xml:space="preserve"> </w:t>
      </w:r>
    </w:p>
    <w:p w:rsidR="00386F7C" w:rsidRDefault="00386F7C" w:rsidP="00386F7C">
      <w:pPr>
        <w:pStyle w:val="berschrift3"/>
      </w:pPr>
      <w:bookmarkStart w:id="64" w:name="_Toc422471760"/>
      <w:r>
        <w:t>Infusion / Injektion</w:t>
      </w:r>
      <w:bookmarkEnd w:id="64"/>
    </w:p>
    <w:tbl>
      <w:tblPr>
        <w:tblW w:w="9356" w:type="dxa"/>
        <w:tblInd w:w="70" w:type="dxa"/>
        <w:tblLayout w:type="fixed"/>
        <w:tblCellMar>
          <w:left w:w="70" w:type="dxa"/>
          <w:right w:w="70" w:type="dxa"/>
        </w:tblCellMar>
        <w:tblLook w:val="0000" w:firstRow="0" w:lastRow="0" w:firstColumn="0" w:lastColumn="0" w:noHBand="0" w:noVBand="0"/>
      </w:tblPr>
      <w:tblGrid>
        <w:gridCol w:w="1276"/>
        <w:gridCol w:w="2977"/>
        <w:gridCol w:w="3260"/>
        <w:gridCol w:w="1843"/>
      </w:tblGrid>
      <w:tr w:rsidR="00386F7C" w:rsidTr="002E64C9">
        <w:tc>
          <w:tcPr>
            <w:tcW w:w="9356" w:type="dxa"/>
            <w:gridSpan w:val="4"/>
            <w:tcBorders>
              <w:top w:val="nil"/>
              <w:left w:val="single" w:sz="6" w:space="0" w:color="auto"/>
              <w:bottom w:val="nil"/>
              <w:right w:val="single" w:sz="6" w:space="0" w:color="auto"/>
            </w:tcBorders>
          </w:tcPr>
          <w:p w:rsidR="00386F7C" w:rsidRPr="00103006" w:rsidRDefault="00386F7C" w:rsidP="002E64C9">
            <w:pPr>
              <w:jc w:val="both"/>
              <w:rPr>
                <w:rFonts w:ascii="Arial" w:hAnsi="Arial" w:cs="Arial"/>
                <w:b/>
                <w:bCs/>
                <w:i/>
                <w:iCs/>
              </w:rPr>
            </w:pPr>
            <w:r w:rsidRPr="00103006">
              <w:rPr>
                <w:rFonts w:ascii="Arial" w:hAnsi="Arial" w:cs="Arial"/>
                <w:b/>
                <w:bCs/>
                <w:i/>
                <w:iCs/>
              </w:rPr>
              <w:t>Grundsätzlich gilt, dass einmal zubereitete Infusionslösungen und einmal angebrochene Stechampullen nicht zum mehrmaligen Gebrauch bestimmt sind! Der Verbleib einer Entnahmekanüle ist nicht zulässig</w:t>
            </w:r>
            <w:r w:rsidRPr="002E64C9">
              <w:rPr>
                <w:rFonts w:ascii="Arial" w:hAnsi="Arial" w:cs="Arial"/>
                <w:b/>
                <w:bCs/>
                <w:i/>
                <w:iCs/>
              </w:rPr>
              <w:t>. Vor jeder erneuten Entnahme ist ein Desinfizieren des Gummistopfen erforderlich</w:t>
            </w:r>
            <w:r w:rsidRPr="00103006">
              <w:rPr>
                <w:rFonts w:ascii="Arial" w:hAnsi="Arial" w:cs="Arial"/>
                <w:b/>
                <w:bCs/>
                <w:i/>
                <w:iCs/>
              </w:rPr>
              <w:t xml:space="preserve"> </w:t>
            </w:r>
            <w:r w:rsidRPr="00103006">
              <w:rPr>
                <w:rFonts w:ascii="Arial" w:hAnsi="Arial" w:cs="Arial"/>
                <w:b/>
                <w:bCs/>
                <w:i/>
                <w:iCs/>
                <w:noProof/>
              </w:rPr>
              <w:sym w:font="Wingdings" w:char="F0E0"/>
            </w:r>
            <w:r w:rsidRPr="00103006">
              <w:rPr>
                <w:rFonts w:ascii="Arial" w:hAnsi="Arial" w:cs="Arial"/>
                <w:b/>
                <w:bCs/>
                <w:i/>
                <w:iCs/>
              </w:rPr>
              <w:t xml:space="preserve"> alternativ MINI SPIKE verwenden</w:t>
            </w:r>
          </w:p>
        </w:tc>
      </w:tr>
      <w:tr w:rsidR="00386F7C" w:rsidRPr="00103006" w:rsidTr="002E64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76" w:type="dxa"/>
            <w:tcBorders>
              <w:bottom w:val="nil"/>
            </w:tcBorders>
            <w:shd w:val="pct20" w:color="auto" w:fill="FFFFFF"/>
          </w:tcPr>
          <w:p w:rsidR="00386F7C" w:rsidRPr="00103006" w:rsidRDefault="00386F7C" w:rsidP="00386F7C">
            <w:pPr>
              <w:rPr>
                <w:rFonts w:ascii="Arial" w:hAnsi="Arial" w:cs="Arial"/>
                <w:b/>
                <w:bCs/>
              </w:rPr>
            </w:pPr>
          </w:p>
        </w:tc>
        <w:tc>
          <w:tcPr>
            <w:tcW w:w="2977" w:type="dxa"/>
            <w:shd w:val="pct20" w:color="auto" w:fill="FFFFFF"/>
          </w:tcPr>
          <w:p w:rsidR="00386F7C" w:rsidRPr="00103006" w:rsidRDefault="00386F7C" w:rsidP="00386F7C">
            <w:pPr>
              <w:rPr>
                <w:rFonts w:ascii="Arial" w:hAnsi="Arial" w:cs="Arial"/>
                <w:b/>
                <w:bCs/>
              </w:rPr>
            </w:pPr>
            <w:r w:rsidRPr="00103006">
              <w:rPr>
                <w:rFonts w:ascii="Arial" w:hAnsi="Arial" w:cs="Arial"/>
                <w:b/>
                <w:bCs/>
              </w:rPr>
              <w:t>Infusionsbestecke</w:t>
            </w:r>
          </w:p>
          <w:p w:rsidR="00386F7C" w:rsidRPr="00103006" w:rsidRDefault="00386F7C" w:rsidP="00386F7C">
            <w:pPr>
              <w:rPr>
                <w:rFonts w:ascii="Arial" w:hAnsi="Arial" w:cs="Arial"/>
              </w:rPr>
            </w:pPr>
          </w:p>
        </w:tc>
        <w:tc>
          <w:tcPr>
            <w:tcW w:w="3260" w:type="dxa"/>
            <w:shd w:val="pct20" w:color="auto" w:fill="FFFFFF"/>
          </w:tcPr>
          <w:p w:rsidR="00386F7C" w:rsidRPr="00103006" w:rsidRDefault="00386F7C" w:rsidP="00386F7C">
            <w:pPr>
              <w:rPr>
                <w:rFonts w:ascii="Arial" w:hAnsi="Arial" w:cs="Arial"/>
                <w:b/>
                <w:bCs/>
              </w:rPr>
            </w:pPr>
            <w:r w:rsidRPr="00103006">
              <w:rPr>
                <w:rFonts w:ascii="Arial" w:hAnsi="Arial" w:cs="Arial"/>
                <w:b/>
                <w:bCs/>
              </w:rPr>
              <w:t>Spritzen</w:t>
            </w:r>
          </w:p>
        </w:tc>
        <w:tc>
          <w:tcPr>
            <w:tcW w:w="1843" w:type="dxa"/>
            <w:shd w:val="pct20" w:color="auto" w:fill="FFFFFF"/>
          </w:tcPr>
          <w:p w:rsidR="00386F7C" w:rsidRPr="00103006" w:rsidRDefault="00386F7C" w:rsidP="00386F7C">
            <w:pPr>
              <w:rPr>
                <w:rFonts w:ascii="Arial" w:hAnsi="Arial" w:cs="Arial"/>
                <w:b/>
                <w:bCs/>
              </w:rPr>
            </w:pPr>
            <w:r w:rsidRPr="00103006">
              <w:rPr>
                <w:rFonts w:ascii="Arial" w:hAnsi="Arial" w:cs="Arial"/>
                <w:b/>
                <w:bCs/>
              </w:rPr>
              <w:t>Kanülen</w:t>
            </w:r>
          </w:p>
        </w:tc>
      </w:tr>
      <w:tr w:rsidR="00386F7C" w:rsidRPr="00103006" w:rsidTr="002E64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76" w:type="dxa"/>
            <w:tcBorders>
              <w:bottom w:val="nil"/>
            </w:tcBorders>
            <w:shd w:val="pct20" w:color="auto" w:fill="FFFFFF"/>
          </w:tcPr>
          <w:p w:rsidR="00386F7C" w:rsidRPr="00103006" w:rsidRDefault="00386F7C" w:rsidP="00386F7C">
            <w:pPr>
              <w:rPr>
                <w:rFonts w:ascii="Arial" w:hAnsi="Arial" w:cs="Arial"/>
                <w:b/>
                <w:bCs/>
              </w:rPr>
            </w:pPr>
            <w:r w:rsidRPr="00103006">
              <w:rPr>
                <w:rFonts w:ascii="Arial" w:hAnsi="Arial" w:cs="Arial"/>
                <w:b/>
                <w:bCs/>
              </w:rPr>
              <w:t>Lagerung</w:t>
            </w:r>
          </w:p>
        </w:tc>
        <w:tc>
          <w:tcPr>
            <w:tcW w:w="2977" w:type="dxa"/>
          </w:tcPr>
          <w:p w:rsidR="00386F7C" w:rsidRPr="00103006" w:rsidRDefault="00386F7C" w:rsidP="00386F7C">
            <w:pPr>
              <w:numPr>
                <w:ilvl w:val="0"/>
                <w:numId w:val="31"/>
              </w:numPr>
              <w:autoSpaceDE w:val="0"/>
              <w:autoSpaceDN w:val="0"/>
              <w:spacing w:after="0" w:line="240" w:lineRule="auto"/>
              <w:ind w:left="0"/>
              <w:rPr>
                <w:rFonts w:ascii="Arial" w:hAnsi="Arial" w:cs="Arial"/>
              </w:rPr>
            </w:pPr>
            <w:r w:rsidRPr="00103006">
              <w:rPr>
                <w:rFonts w:ascii="Arial" w:hAnsi="Arial" w:cs="Arial"/>
              </w:rPr>
              <w:t>Herstellerangaben beachten</w:t>
            </w:r>
            <w:r w:rsidR="00003ACC">
              <w:rPr>
                <w:rFonts w:ascii="Arial" w:hAnsi="Arial" w:cs="Arial"/>
              </w:rPr>
              <w:t>.</w:t>
            </w:r>
          </w:p>
          <w:p w:rsidR="00386F7C" w:rsidRPr="00103006" w:rsidRDefault="00386F7C" w:rsidP="00386F7C">
            <w:pPr>
              <w:numPr>
                <w:ilvl w:val="0"/>
                <w:numId w:val="31"/>
              </w:numPr>
              <w:autoSpaceDE w:val="0"/>
              <w:autoSpaceDN w:val="0"/>
              <w:spacing w:after="0" w:line="240" w:lineRule="auto"/>
              <w:ind w:left="0"/>
              <w:rPr>
                <w:rFonts w:ascii="Arial" w:hAnsi="Arial" w:cs="Arial"/>
              </w:rPr>
            </w:pPr>
            <w:r w:rsidRPr="00103006">
              <w:rPr>
                <w:rFonts w:ascii="Arial" w:hAnsi="Arial" w:cs="Arial"/>
              </w:rPr>
              <w:t>Durchfeuchtung und Beschädigung vermeiden</w:t>
            </w:r>
            <w:r w:rsidR="00003ACC">
              <w:rPr>
                <w:rFonts w:ascii="Arial" w:hAnsi="Arial" w:cs="Arial"/>
              </w:rPr>
              <w:t>.</w:t>
            </w:r>
          </w:p>
          <w:p w:rsidR="00386F7C" w:rsidRPr="00103006" w:rsidRDefault="00386F7C" w:rsidP="00386F7C">
            <w:pPr>
              <w:numPr>
                <w:ilvl w:val="0"/>
                <w:numId w:val="31"/>
              </w:numPr>
              <w:autoSpaceDE w:val="0"/>
              <w:autoSpaceDN w:val="0"/>
              <w:spacing w:after="0" w:line="240" w:lineRule="auto"/>
              <w:ind w:left="0"/>
              <w:rPr>
                <w:rFonts w:ascii="Arial" w:hAnsi="Arial" w:cs="Arial"/>
              </w:rPr>
            </w:pPr>
            <w:r w:rsidRPr="00103006">
              <w:rPr>
                <w:rFonts w:ascii="Arial" w:hAnsi="Arial" w:cs="Arial"/>
              </w:rPr>
              <w:t>Verfalldatum beachten</w:t>
            </w:r>
            <w:r w:rsidR="00003ACC">
              <w:rPr>
                <w:rFonts w:ascii="Arial" w:hAnsi="Arial" w:cs="Arial"/>
              </w:rPr>
              <w:t>.</w:t>
            </w:r>
          </w:p>
        </w:tc>
        <w:tc>
          <w:tcPr>
            <w:tcW w:w="3260" w:type="dxa"/>
          </w:tcPr>
          <w:p w:rsidR="00386F7C" w:rsidRPr="00103006" w:rsidRDefault="00386F7C" w:rsidP="00386F7C">
            <w:pPr>
              <w:numPr>
                <w:ilvl w:val="0"/>
                <w:numId w:val="32"/>
              </w:numPr>
              <w:autoSpaceDE w:val="0"/>
              <w:autoSpaceDN w:val="0"/>
              <w:spacing w:after="0" w:line="240" w:lineRule="auto"/>
              <w:ind w:left="0"/>
              <w:rPr>
                <w:rFonts w:ascii="Arial" w:hAnsi="Arial" w:cs="Arial"/>
              </w:rPr>
            </w:pPr>
            <w:r w:rsidRPr="00103006">
              <w:rPr>
                <w:rFonts w:ascii="Arial" w:hAnsi="Arial" w:cs="Arial"/>
              </w:rPr>
              <w:t>Herstellerangaben beachten</w:t>
            </w:r>
            <w:r w:rsidR="00003ACC">
              <w:rPr>
                <w:rFonts w:ascii="Arial" w:hAnsi="Arial" w:cs="Arial"/>
              </w:rPr>
              <w:t>.</w:t>
            </w:r>
          </w:p>
          <w:p w:rsidR="00386F7C" w:rsidRPr="00103006" w:rsidRDefault="00386F7C" w:rsidP="00386F7C">
            <w:pPr>
              <w:numPr>
                <w:ilvl w:val="0"/>
                <w:numId w:val="32"/>
              </w:numPr>
              <w:autoSpaceDE w:val="0"/>
              <w:autoSpaceDN w:val="0"/>
              <w:spacing w:after="0" w:line="240" w:lineRule="auto"/>
              <w:ind w:left="0"/>
              <w:rPr>
                <w:rFonts w:ascii="Arial" w:hAnsi="Arial" w:cs="Arial"/>
              </w:rPr>
            </w:pPr>
            <w:r w:rsidRPr="00103006">
              <w:rPr>
                <w:rFonts w:ascii="Arial" w:hAnsi="Arial" w:cs="Arial"/>
              </w:rPr>
              <w:t>Durchfeuchtung und Beschädigung vermeiden</w:t>
            </w:r>
            <w:r w:rsidR="00003ACC">
              <w:rPr>
                <w:rFonts w:ascii="Arial" w:hAnsi="Arial" w:cs="Arial"/>
              </w:rPr>
              <w:t>.</w:t>
            </w:r>
          </w:p>
          <w:p w:rsidR="00386F7C" w:rsidRPr="00103006" w:rsidRDefault="00386F7C" w:rsidP="00386F7C">
            <w:pPr>
              <w:numPr>
                <w:ilvl w:val="0"/>
                <w:numId w:val="32"/>
              </w:numPr>
              <w:autoSpaceDE w:val="0"/>
              <w:autoSpaceDN w:val="0"/>
              <w:spacing w:after="0" w:line="240" w:lineRule="auto"/>
              <w:ind w:left="0"/>
              <w:rPr>
                <w:rFonts w:ascii="Arial" w:hAnsi="Arial" w:cs="Arial"/>
              </w:rPr>
            </w:pPr>
            <w:r w:rsidRPr="00103006">
              <w:rPr>
                <w:rFonts w:ascii="Arial" w:hAnsi="Arial" w:cs="Arial"/>
              </w:rPr>
              <w:t>Verfalldatum beachten</w:t>
            </w:r>
            <w:r w:rsidR="00003ACC">
              <w:rPr>
                <w:rFonts w:ascii="Arial" w:hAnsi="Arial" w:cs="Arial"/>
              </w:rPr>
              <w:t>.</w:t>
            </w:r>
          </w:p>
        </w:tc>
        <w:tc>
          <w:tcPr>
            <w:tcW w:w="1843" w:type="dxa"/>
          </w:tcPr>
          <w:p w:rsidR="00386F7C" w:rsidRPr="00103006" w:rsidRDefault="00386F7C" w:rsidP="00386F7C">
            <w:pPr>
              <w:numPr>
                <w:ilvl w:val="0"/>
                <w:numId w:val="33"/>
              </w:numPr>
              <w:autoSpaceDE w:val="0"/>
              <w:autoSpaceDN w:val="0"/>
              <w:spacing w:after="0" w:line="240" w:lineRule="auto"/>
              <w:ind w:left="0"/>
              <w:rPr>
                <w:rFonts w:ascii="Arial" w:hAnsi="Arial" w:cs="Arial"/>
              </w:rPr>
            </w:pPr>
            <w:r w:rsidRPr="00103006">
              <w:rPr>
                <w:rFonts w:ascii="Arial" w:hAnsi="Arial" w:cs="Arial"/>
              </w:rPr>
              <w:t>Hersteller</w:t>
            </w:r>
            <w:r w:rsidR="002E64C9">
              <w:rPr>
                <w:rFonts w:ascii="Arial" w:hAnsi="Arial" w:cs="Arial"/>
              </w:rPr>
              <w:t>-</w:t>
            </w:r>
            <w:proofErr w:type="spellStart"/>
            <w:r w:rsidRPr="00103006">
              <w:rPr>
                <w:rFonts w:ascii="Arial" w:hAnsi="Arial" w:cs="Arial"/>
              </w:rPr>
              <w:t>angaben</w:t>
            </w:r>
            <w:proofErr w:type="spellEnd"/>
            <w:r w:rsidRPr="00103006">
              <w:rPr>
                <w:rFonts w:ascii="Arial" w:hAnsi="Arial" w:cs="Arial"/>
              </w:rPr>
              <w:t xml:space="preserve"> beachten</w:t>
            </w:r>
            <w:r w:rsidR="002E64C9">
              <w:rPr>
                <w:rFonts w:ascii="Arial" w:hAnsi="Arial" w:cs="Arial"/>
              </w:rPr>
              <w:t>.</w:t>
            </w:r>
          </w:p>
          <w:p w:rsidR="00386F7C" w:rsidRPr="00103006" w:rsidRDefault="00386F7C" w:rsidP="00386F7C">
            <w:pPr>
              <w:numPr>
                <w:ilvl w:val="0"/>
                <w:numId w:val="33"/>
              </w:numPr>
              <w:autoSpaceDE w:val="0"/>
              <w:autoSpaceDN w:val="0"/>
              <w:spacing w:after="0" w:line="240" w:lineRule="auto"/>
              <w:ind w:left="0"/>
              <w:rPr>
                <w:rFonts w:ascii="Arial" w:hAnsi="Arial" w:cs="Arial"/>
              </w:rPr>
            </w:pPr>
            <w:r w:rsidRPr="00103006">
              <w:rPr>
                <w:rFonts w:ascii="Arial" w:hAnsi="Arial" w:cs="Arial"/>
              </w:rPr>
              <w:t>Durchfeuchtung und Beschädigung vermeiden</w:t>
            </w:r>
            <w:r w:rsidR="002E64C9">
              <w:rPr>
                <w:rFonts w:ascii="Arial" w:hAnsi="Arial" w:cs="Arial"/>
              </w:rPr>
              <w:t>.</w:t>
            </w:r>
          </w:p>
          <w:p w:rsidR="00386F7C" w:rsidRPr="00103006" w:rsidRDefault="00386F7C" w:rsidP="00386F7C">
            <w:pPr>
              <w:numPr>
                <w:ilvl w:val="0"/>
                <w:numId w:val="33"/>
              </w:numPr>
              <w:autoSpaceDE w:val="0"/>
              <w:autoSpaceDN w:val="0"/>
              <w:spacing w:after="0" w:line="240" w:lineRule="auto"/>
              <w:ind w:left="0"/>
              <w:rPr>
                <w:rFonts w:ascii="Arial" w:hAnsi="Arial" w:cs="Arial"/>
              </w:rPr>
            </w:pPr>
            <w:r w:rsidRPr="00103006">
              <w:rPr>
                <w:rFonts w:ascii="Arial" w:hAnsi="Arial" w:cs="Arial"/>
              </w:rPr>
              <w:t>Verfalldatum beachten</w:t>
            </w:r>
            <w:r w:rsidR="002E64C9">
              <w:rPr>
                <w:rFonts w:ascii="Arial" w:hAnsi="Arial" w:cs="Arial"/>
              </w:rPr>
              <w:t>.</w:t>
            </w:r>
          </w:p>
        </w:tc>
      </w:tr>
      <w:tr w:rsidR="00386F7C" w:rsidRPr="00103006" w:rsidTr="002E64C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76" w:type="dxa"/>
            <w:shd w:val="pct20" w:color="auto" w:fill="FFFFFF"/>
          </w:tcPr>
          <w:p w:rsidR="00386F7C" w:rsidRPr="00103006" w:rsidRDefault="00386F7C" w:rsidP="00386F7C">
            <w:pPr>
              <w:rPr>
                <w:rFonts w:ascii="Arial" w:hAnsi="Arial" w:cs="Arial"/>
                <w:b/>
                <w:bCs/>
              </w:rPr>
            </w:pPr>
            <w:proofErr w:type="spellStart"/>
            <w:r w:rsidRPr="00103006">
              <w:rPr>
                <w:rFonts w:ascii="Arial" w:hAnsi="Arial" w:cs="Arial"/>
                <w:b/>
                <w:bCs/>
              </w:rPr>
              <w:t>Verwen</w:t>
            </w:r>
            <w:proofErr w:type="spellEnd"/>
            <w:r w:rsidRPr="00103006">
              <w:rPr>
                <w:rFonts w:ascii="Arial" w:hAnsi="Arial" w:cs="Arial"/>
                <w:b/>
                <w:bCs/>
              </w:rPr>
              <w:t>-dungs-hinweise</w:t>
            </w:r>
          </w:p>
        </w:tc>
        <w:tc>
          <w:tcPr>
            <w:tcW w:w="2977" w:type="dxa"/>
          </w:tcPr>
          <w:p w:rsidR="00386F7C" w:rsidRPr="00103006" w:rsidRDefault="00386F7C" w:rsidP="00386F7C">
            <w:pPr>
              <w:numPr>
                <w:ilvl w:val="0"/>
                <w:numId w:val="34"/>
              </w:numPr>
              <w:autoSpaceDE w:val="0"/>
              <w:autoSpaceDN w:val="0"/>
              <w:spacing w:after="0" w:line="240" w:lineRule="auto"/>
              <w:ind w:left="0"/>
              <w:rPr>
                <w:rFonts w:ascii="Arial" w:hAnsi="Arial" w:cs="Arial"/>
              </w:rPr>
            </w:pPr>
            <w:r w:rsidRPr="00103006">
              <w:rPr>
                <w:rFonts w:ascii="Arial" w:hAnsi="Arial" w:cs="Arial"/>
              </w:rPr>
              <w:t xml:space="preserve">Beim Handling Herstellerangaben beachten, um Durchnässung des Luftfilters zu vermeiden. </w:t>
            </w:r>
          </w:p>
          <w:p w:rsidR="00386F7C" w:rsidRPr="00103006" w:rsidRDefault="00386F7C" w:rsidP="00386F7C">
            <w:pPr>
              <w:numPr>
                <w:ilvl w:val="0"/>
                <w:numId w:val="34"/>
              </w:numPr>
              <w:autoSpaceDE w:val="0"/>
              <w:autoSpaceDN w:val="0"/>
              <w:spacing w:after="0" w:line="240" w:lineRule="auto"/>
              <w:ind w:left="0"/>
              <w:rPr>
                <w:rFonts w:ascii="Arial" w:hAnsi="Arial" w:cs="Arial"/>
              </w:rPr>
            </w:pPr>
            <w:r w:rsidRPr="00103006">
              <w:rPr>
                <w:rFonts w:ascii="Arial" w:hAnsi="Arial" w:cs="Arial"/>
              </w:rPr>
              <w:t>Beim Einsatz von Bakterienfiltern Herstellerangaben beachten.</w:t>
            </w:r>
          </w:p>
        </w:tc>
        <w:tc>
          <w:tcPr>
            <w:tcW w:w="3260" w:type="dxa"/>
          </w:tcPr>
          <w:p w:rsidR="00386F7C" w:rsidRPr="00103006" w:rsidRDefault="00386F7C" w:rsidP="00386F7C">
            <w:pPr>
              <w:rPr>
                <w:rFonts w:ascii="Arial" w:hAnsi="Arial" w:cs="Arial"/>
              </w:rPr>
            </w:pPr>
            <w:r w:rsidRPr="00103006">
              <w:rPr>
                <w:rFonts w:ascii="Arial" w:hAnsi="Arial" w:cs="Arial"/>
              </w:rPr>
              <w:t xml:space="preserve">Einmalspritzen sind zum Einmalgebrauch bestimmt. </w:t>
            </w:r>
            <w:r w:rsidR="00003ACC">
              <w:rPr>
                <w:rFonts w:ascii="Arial" w:hAnsi="Arial" w:cs="Arial"/>
              </w:rPr>
              <w:t xml:space="preserve">  </w:t>
            </w:r>
            <w:r w:rsidRPr="00103006">
              <w:rPr>
                <w:rFonts w:ascii="Arial" w:hAnsi="Arial" w:cs="Arial"/>
              </w:rPr>
              <w:t>Das Aufziehen mehrerer Lösungen in ein und derselben Spritze ist nicht zulässig.</w:t>
            </w:r>
          </w:p>
        </w:tc>
        <w:tc>
          <w:tcPr>
            <w:tcW w:w="1843" w:type="dxa"/>
          </w:tcPr>
          <w:p w:rsidR="00386F7C" w:rsidRPr="00103006" w:rsidRDefault="00386F7C" w:rsidP="00386F7C">
            <w:pPr>
              <w:rPr>
                <w:rFonts w:ascii="Arial" w:hAnsi="Arial" w:cs="Arial"/>
              </w:rPr>
            </w:pPr>
            <w:r w:rsidRPr="00103006">
              <w:rPr>
                <w:rFonts w:ascii="Arial" w:hAnsi="Arial" w:cs="Arial"/>
              </w:rPr>
              <w:t xml:space="preserve">Einmalkanülen sind zum Einmalgebrauch bestimmt. </w:t>
            </w:r>
            <w:r w:rsidR="00003ACC">
              <w:rPr>
                <w:rFonts w:ascii="Arial" w:hAnsi="Arial" w:cs="Arial"/>
              </w:rPr>
              <w:t xml:space="preserve">     </w:t>
            </w:r>
            <w:r w:rsidRPr="00103006">
              <w:rPr>
                <w:rFonts w:ascii="Arial" w:hAnsi="Arial" w:cs="Arial"/>
              </w:rPr>
              <w:t>Das Aufziehen mehrerer Lösungen mit ein und derselben Kanüle ist nicht zulässig.</w:t>
            </w:r>
          </w:p>
        </w:tc>
      </w:tr>
    </w:tbl>
    <w:p w:rsidR="00386F7C" w:rsidRDefault="00386F7C" w:rsidP="00386F7C"/>
    <w:p w:rsidR="002E64C9" w:rsidRPr="00103006" w:rsidRDefault="002E64C9" w:rsidP="002E64C9">
      <w:pPr>
        <w:jc w:val="center"/>
        <w:rPr>
          <w:rFonts w:ascii="Arial" w:hAnsi="Arial" w:cs="Arial"/>
          <w:b/>
          <w:bCs/>
        </w:rPr>
      </w:pPr>
      <w:r w:rsidRPr="00103006">
        <w:rPr>
          <w:rFonts w:ascii="Arial" w:hAnsi="Arial" w:cs="Arial"/>
          <w:b/>
          <w:bCs/>
        </w:rPr>
        <w:t xml:space="preserve">Wegen möglicher Inkompatibilitäten beim </w:t>
      </w:r>
      <w:proofErr w:type="spellStart"/>
      <w:r w:rsidRPr="00103006">
        <w:rPr>
          <w:rFonts w:ascii="Arial" w:hAnsi="Arial" w:cs="Arial"/>
          <w:b/>
          <w:bCs/>
        </w:rPr>
        <w:t>Zuspritzen</w:t>
      </w:r>
      <w:proofErr w:type="spellEnd"/>
      <w:r w:rsidRPr="00103006">
        <w:rPr>
          <w:rFonts w:ascii="Arial" w:hAnsi="Arial" w:cs="Arial"/>
          <w:b/>
          <w:bCs/>
        </w:rPr>
        <w:t xml:space="preserve"> von Medikamenten zu Infusionslösungen halten Sie mit der Apotheke Rücksprache.</w:t>
      </w:r>
    </w:p>
    <w:p w:rsidR="0000083C" w:rsidRDefault="0000083C">
      <w:r>
        <w:br w:type="page"/>
      </w:r>
    </w:p>
    <w:tbl>
      <w:tblPr>
        <w:tblW w:w="9640"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2694"/>
        <w:gridCol w:w="2835"/>
        <w:gridCol w:w="2693"/>
      </w:tblGrid>
      <w:tr w:rsidR="003B4624" w:rsidTr="003B4624">
        <w:tc>
          <w:tcPr>
            <w:tcW w:w="1418" w:type="dxa"/>
            <w:tcBorders>
              <w:bottom w:val="nil"/>
            </w:tcBorders>
            <w:shd w:val="pct20" w:color="auto" w:fill="FFFFFF"/>
          </w:tcPr>
          <w:p w:rsidR="003B4624" w:rsidRPr="00103006" w:rsidRDefault="003B4624" w:rsidP="003B4624">
            <w:pPr>
              <w:spacing w:after="0" w:line="240" w:lineRule="auto"/>
              <w:jc w:val="center"/>
              <w:rPr>
                <w:rFonts w:ascii="Arial" w:hAnsi="Arial" w:cs="Arial"/>
                <w:b/>
                <w:bCs/>
              </w:rPr>
            </w:pPr>
          </w:p>
        </w:tc>
        <w:tc>
          <w:tcPr>
            <w:tcW w:w="2694" w:type="dxa"/>
            <w:shd w:val="pct20" w:color="auto" w:fill="FFFFFF"/>
          </w:tcPr>
          <w:p w:rsidR="003B4624" w:rsidRPr="003B4624" w:rsidRDefault="003B4624" w:rsidP="003B4624">
            <w:pPr>
              <w:spacing w:after="0" w:line="240" w:lineRule="auto"/>
              <w:jc w:val="center"/>
              <w:rPr>
                <w:rFonts w:ascii="Arial" w:hAnsi="Arial" w:cs="Arial"/>
                <w:b/>
                <w:bCs/>
                <w:sz w:val="8"/>
                <w:szCs w:val="8"/>
              </w:rPr>
            </w:pPr>
          </w:p>
          <w:p w:rsidR="003B4624" w:rsidRPr="00103006" w:rsidRDefault="003B4624" w:rsidP="003B4624">
            <w:pPr>
              <w:spacing w:after="0" w:line="240" w:lineRule="auto"/>
              <w:jc w:val="center"/>
              <w:rPr>
                <w:rFonts w:ascii="Arial" w:hAnsi="Arial" w:cs="Arial"/>
                <w:b/>
                <w:bCs/>
              </w:rPr>
            </w:pPr>
            <w:r w:rsidRPr="00103006">
              <w:rPr>
                <w:rFonts w:ascii="Arial" w:hAnsi="Arial" w:cs="Arial"/>
                <w:b/>
                <w:bCs/>
              </w:rPr>
              <w:t>Infusionslösungen</w:t>
            </w:r>
          </w:p>
        </w:tc>
        <w:tc>
          <w:tcPr>
            <w:tcW w:w="2835" w:type="dxa"/>
            <w:shd w:val="pct20" w:color="auto" w:fill="FFFFFF"/>
          </w:tcPr>
          <w:p w:rsidR="003B4624" w:rsidRPr="003B4624" w:rsidRDefault="003B4624" w:rsidP="003B4624">
            <w:pPr>
              <w:spacing w:after="0" w:line="240" w:lineRule="auto"/>
              <w:jc w:val="center"/>
              <w:rPr>
                <w:rFonts w:ascii="Arial" w:hAnsi="Arial" w:cs="Arial"/>
                <w:b/>
                <w:bCs/>
                <w:sz w:val="8"/>
                <w:szCs w:val="8"/>
              </w:rPr>
            </w:pPr>
          </w:p>
          <w:p w:rsidR="003B4624" w:rsidRPr="00103006" w:rsidRDefault="003B4624" w:rsidP="003B4624">
            <w:pPr>
              <w:spacing w:after="0" w:line="240" w:lineRule="auto"/>
              <w:jc w:val="center"/>
              <w:rPr>
                <w:rFonts w:ascii="Arial" w:hAnsi="Arial" w:cs="Arial"/>
                <w:b/>
                <w:bCs/>
              </w:rPr>
            </w:pPr>
            <w:r w:rsidRPr="00103006">
              <w:rPr>
                <w:rFonts w:ascii="Arial" w:hAnsi="Arial" w:cs="Arial"/>
                <w:b/>
                <w:bCs/>
              </w:rPr>
              <w:t>Mehrdosenbehältnisse</w:t>
            </w:r>
          </w:p>
          <w:p w:rsidR="003B4624" w:rsidRDefault="003B4624" w:rsidP="003B4624">
            <w:pPr>
              <w:spacing w:after="0" w:line="240" w:lineRule="auto"/>
              <w:jc w:val="center"/>
              <w:rPr>
                <w:rFonts w:ascii="Arial" w:hAnsi="Arial" w:cs="Arial"/>
                <w:b/>
                <w:bCs/>
              </w:rPr>
            </w:pPr>
            <w:r w:rsidRPr="00103006">
              <w:rPr>
                <w:rFonts w:ascii="Arial" w:hAnsi="Arial" w:cs="Arial"/>
                <w:b/>
                <w:bCs/>
              </w:rPr>
              <w:t>(Stechampullen)</w:t>
            </w:r>
          </w:p>
          <w:p w:rsidR="003B4624" w:rsidRPr="003B4624" w:rsidRDefault="003B4624" w:rsidP="003B4624">
            <w:pPr>
              <w:spacing w:after="0" w:line="240" w:lineRule="auto"/>
              <w:jc w:val="center"/>
              <w:rPr>
                <w:rFonts w:ascii="Arial" w:hAnsi="Arial" w:cs="Arial"/>
                <w:b/>
                <w:bCs/>
                <w:sz w:val="8"/>
                <w:szCs w:val="8"/>
              </w:rPr>
            </w:pPr>
          </w:p>
        </w:tc>
        <w:tc>
          <w:tcPr>
            <w:tcW w:w="2693" w:type="dxa"/>
            <w:shd w:val="pct20" w:color="auto" w:fill="FFFFFF"/>
          </w:tcPr>
          <w:p w:rsidR="003B4624" w:rsidRPr="003B4624" w:rsidRDefault="003B4624" w:rsidP="003B4624">
            <w:pPr>
              <w:spacing w:after="0" w:line="240" w:lineRule="auto"/>
              <w:jc w:val="center"/>
              <w:rPr>
                <w:rFonts w:ascii="Arial" w:hAnsi="Arial" w:cs="Arial"/>
                <w:b/>
                <w:bCs/>
                <w:sz w:val="8"/>
                <w:szCs w:val="8"/>
              </w:rPr>
            </w:pPr>
          </w:p>
          <w:p w:rsidR="003B4624" w:rsidRPr="00103006" w:rsidRDefault="003B4624" w:rsidP="003B4624">
            <w:pPr>
              <w:spacing w:after="0" w:line="240" w:lineRule="auto"/>
              <w:jc w:val="center"/>
              <w:rPr>
                <w:rFonts w:ascii="Arial" w:hAnsi="Arial" w:cs="Arial"/>
                <w:b/>
                <w:bCs/>
              </w:rPr>
            </w:pPr>
            <w:r w:rsidRPr="00103006">
              <w:rPr>
                <w:rFonts w:ascii="Arial" w:hAnsi="Arial" w:cs="Arial"/>
                <w:b/>
                <w:bCs/>
              </w:rPr>
              <w:t>Ampullen</w:t>
            </w:r>
          </w:p>
        </w:tc>
      </w:tr>
      <w:tr w:rsidR="003B4624" w:rsidTr="003B4624">
        <w:tc>
          <w:tcPr>
            <w:tcW w:w="1418" w:type="dxa"/>
            <w:shd w:val="pct20" w:color="auto" w:fill="FFFFFF"/>
          </w:tcPr>
          <w:p w:rsidR="003B4624" w:rsidRPr="00103006" w:rsidRDefault="003B4624" w:rsidP="003B4624">
            <w:pPr>
              <w:spacing w:after="0"/>
              <w:rPr>
                <w:rFonts w:ascii="Arial" w:hAnsi="Arial" w:cs="Arial"/>
                <w:b/>
                <w:bCs/>
              </w:rPr>
            </w:pPr>
            <w:r w:rsidRPr="00103006">
              <w:rPr>
                <w:rFonts w:ascii="Arial" w:hAnsi="Arial" w:cs="Arial"/>
                <w:b/>
                <w:bCs/>
              </w:rPr>
              <w:t>Lagerung</w:t>
            </w:r>
          </w:p>
        </w:tc>
        <w:tc>
          <w:tcPr>
            <w:tcW w:w="2694" w:type="dxa"/>
          </w:tcPr>
          <w:p w:rsidR="003B4624" w:rsidRPr="00103006" w:rsidRDefault="003B4624" w:rsidP="003B4624">
            <w:pPr>
              <w:spacing w:after="0"/>
              <w:rPr>
                <w:rFonts w:ascii="Arial" w:hAnsi="Arial" w:cs="Arial"/>
              </w:rPr>
            </w:pPr>
            <w:r w:rsidRPr="00103006">
              <w:rPr>
                <w:rFonts w:ascii="Arial" w:hAnsi="Arial" w:cs="Arial"/>
              </w:rPr>
              <w:t>Herstellerangaben beachten:</w:t>
            </w:r>
          </w:p>
          <w:p w:rsidR="003B4624" w:rsidRPr="003B4624" w:rsidRDefault="003B4624" w:rsidP="003B4624">
            <w:pPr>
              <w:pStyle w:val="Listenabsatz"/>
              <w:numPr>
                <w:ilvl w:val="0"/>
                <w:numId w:val="37"/>
              </w:numPr>
              <w:autoSpaceDE w:val="0"/>
              <w:autoSpaceDN w:val="0"/>
              <w:spacing w:after="0" w:line="240" w:lineRule="auto"/>
              <w:rPr>
                <w:rFonts w:ascii="Arial" w:hAnsi="Arial" w:cs="Arial"/>
              </w:rPr>
            </w:pPr>
            <w:r w:rsidRPr="003B4624">
              <w:rPr>
                <w:rFonts w:ascii="Arial" w:hAnsi="Arial" w:cs="Arial"/>
              </w:rPr>
              <w:t>Temperatur</w:t>
            </w:r>
          </w:p>
          <w:p w:rsidR="003B4624" w:rsidRPr="003B4624" w:rsidRDefault="003B4624" w:rsidP="003B4624">
            <w:pPr>
              <w:pStyle w:val="Listenabsatz"/>
              <w:numPr>
                <w:ilvl w:val="0"/>
                <w:numId w:val="37"/>
              </w:numPr>
              <w:autoSpaceDE w:val="0"/>
              <w:autoSpaceDN w:val="0"/>
              <w:spacing w:after="0" w:line="240" w:lineRule="auto"/>
              <w:rPr>
                <w:rFonts w:ascii="Arial" w:hAnsi="Arial" w:cs="Arial"/>
              </w:rPr>
            </w:pPr>
            <w:r w:rsidRPr="003B4624">
              <w:rPr>
                <w:rFonts w:ascii="Arial" w:hAnsi="Arial" w:cs="Arial"/>
              </w:rPr>
              <w:t>Verfallsdatum</w:t>
            </w:r>
          </w:p>
          <w:p w:rsidR="003B4624" w:rsidRPr="003B4624" w:rsidRDefault="003B4624" w:rsidP="003B4624">
            <w:pPr>
              <w:pStyle w:val="Listenabsatz"/>
              <w:numPr>
                <w:ilvl w:val="0"/>
                <w:numId w:val="37"/>
              </w:numPr>
              <w:autoSpaceDE w:val="0"/>
              <w:autoSpaceDN w:val="0"/>
              <w:spacing w:after="0" w:line="240" w:lineRule="auto"/>
              <w:rPr>
                <w:rFonts w:ascii="Arial" w:hAnsi="Arial" w:cs="Arial"/>
              </w:rPr>
            </w:pPr>
            <w:r w:rsidRPr="003B4624">
              <w:rPr>
                <w:rFonts w:ascii="Arial" w:hAnsi="Arial" w:cs="Arial"/>
              </w:rPr>
              <w:t>Lichteinfluss</w:t>
            </w:r>
          </w:p>
        </w:tc>
        <w:tc>
          <w:tcPr>
            <w:tcW w:w="2835" w:type="dxa"/>
          </w:tcPr>
          <w:p w:rsidR="003B4624" w:rsidRPr="00103006" w:rsidRDefault="003B4624" w:rsidP="003B4624">
            <w:pPr>
              <w:spacing w:after="0"/>
              <w:rPr>
                <w:rFonts w:ascii="Arial" w:hAnsi="Arial" w:cs="Arial"/>
              </w:rPr>
            </w:pPr>
            <w:r w:rsidRPr="00103006">
              <w:rPr>
                <w:rFonts w:ascii="Arial" w:hAnsi="Arial" w:cs="Arial"/>
              </w:rPr>
              <w:t>Herstellerangaben beachten:</w:t>
            </w:r>
          </w:p>
          <w:p w:rsidR="003B4624" w:rsidRPr="003B4624" w:rsidRDefault="003B4624" w:rsidP="003B4624">
            <w:pPr>
              <w:pStyle w:val="Listenabsatz"/>
              <w:numPr>
                <w:ilvl w:val="0"/>
                <w:numId w:val="38"/>
              </w:numPr>
              <w:autoSpaceDE w:val="0"/>
              <w:autoSpaceDN w:val="0"/>
              <w:spacing w:after="0" w:line="240" w:lineRule="auto"/>
              <w:rPr>
                <w:rFonts w:ascii="Arial" w:hAnsi="Arial" w:cs="Arial"/>
              </w:rPr>
            </w:pPr>
            <w:r w:rsidRPr="003B4624">
              <w:rPr>
                <w:rFonts w:ascii="Arial" w:hAnsi="Arial" w:cs="Arial"/>
              </w:rPr>
              <w:t>Temperatur</w:t>
            </w:r>
          </w:p>
          <w:p w:rsidR="003B4624" w:rsidRPr="003B4624" w:rsidRDefault="003B4624" w:rsidP="003B4624">
            <w:pPr>
              <w:pStyle w:val="Listenabsatz"/>
              <w:numPr>
                <w:ilvl w:val="0"/>
                <w:numId w:val="38"/>
              </w:numPr>
              <w:autoSpaceDE w:val="0"/>
              <w:autoSpaceDN w:val="0"/>
              <w:spacing w:after="0" w:line="240" w:lineRule="auto"/>
              <w:rPr>
                <w:rFonts w:ascii="Arial" w:hAnsi="Arial" w:cs="Arial"/>
              </w:rPr>
            </w:pPr>
            <w:r w:rsidRPr="003B4624">
              <w:rPr>
                <w:rFonts w:ascii="Arial" w:hAnsi="Arial" w:cs="Arial"/>
              </w:rPr>
              <w:t>Verfallsdatum</w:t>
            </w:r>
          </w:p>
          <w:p w:rsidR="003B4624" w:rsidRPr="003B4624" w:rsidRDefault="003B4624" w:rsidP="003B4624">
            <w:pPr>
              <w:pStyle w:val="Listenabsatz"/>
              <w:numPr>
                <w:ilvl w:val="0"/>
                <w:numId w:val="38"/>
              </w:numPr>
              <w:autoSpaceDE w:val="0"/>
              <w:autoSpaceDN w:val="0"/>
              <w:spacing w:after="0" w:line="240" w:lineRule="auto"/>
              <w:rPr>
                <w:rFonts w:ascii="Arial" w:hAnsi="Arial" w:cs="Arial"/>
              </w:rPr>
            </w:pPr>
            <w:r w:rsidRPr="003B4624">
              <w:rPr>
                <w:rFonts w:ascii="Arial" w:hAnsi="Arial" w:cs="Arial"/>
              </w:rPr>
              <w:t>Lichteinfluss</w:t>
            </w:r>
          </w:p>
        </w:tc>
        <w:tc>
          <w:tcPr>
            <w:tcW w:w="2693" w:type="dxa"/>
          </w:tcPr>
          <w:p w:rsidR="003B4624" w:rsidRPr="00103006" w:rsidRDefault="003B4624" w:rsidP="003B4624">
            <w:pPr>
              <w:spacing w:after="0"/>
              <w:rPr>
                <w:rFonts w:ascii="Arial" w:hAnsi="Arial" w:cs="Arial"/>
              </w:rPr>
            </w:pPr>
            <w:r w:rsidRPr="00103006">
              <w:rPr>
                <w:rFonts w:ascii="Arial" w:hAnsi="Arial" w:cs="Arial"/>
              </w:rPr>
              <w:t>Herstellerangaben beachten:</w:t>
            </w:r>
          </w:p>
          <w:p w:rsidR="003B4624" w:rsidRPr="003B4624" w:rsidRDefault="003B4624" w:rsidP="003B4624">
            <w:pPr>
              <w:pStyle w:val="Listenabsatz"/>
              <w:numPr>
                <w:ilvl w:val="0"/>
                <w:numId w:val="39"/>
              </w:numPr>
              <w:autoSpaceDE w:val="0"/>
              <w:autoSpaceDN w:val="0"/>
              <w:spacing w:after="0" w:line="240" w:lineRule="auto"/>
              <w:rPr>
                <w:rFonts w:ascii="Arial" w:hAnsi="Arial" w:cs="Arial"/>
              </w:rPr>
            </w:pPr>
            <w:r w:rsidRPr="003B4624">
              <w:rPr>
                <w:rFonts w:ascii="Arial" w:hAnsi="Arial" w:cs="Arial"/>
              </w:rPr>
              <w:t>Temperatur</w:t>
            </w:r>
          </w:p>
          <w:p w:rsidR="003B4624" w:rsidRPr="003B4624" w:rsidRDefault="003B4624" w:rsidP="003B4624">
            <w:pPr>
              <w:pStyle w:val="Listenabsatz"/>
              <w:numPr>
                <w:ilvl w:val="0"/>
                <w:numId w:val="39"/>
              </w:numPr>
              <w:autoSpaceDE w:val="0"/>
              <w:autoSpaceDN w:val="0"/>
              <w:spacing w:after="0" w:line="240" w:lineRule="auto"/>
              <w:rPr>
                <w:rFonts w:ascii="Arial" w:hAnsi="Arial" w:cs="Arial"/>
              </w:rPr>
            </w:pPr>
            <w:r w:rsidRPr="003B4624">
              <w:rPr>
                <w:rFonts w:ascii="Arial" w:hAnsi="Arial" w:cs="Arial"/>
              </w:rPr>
              <w:t>Verfallsdatum</w:t>
            </w:r>
          </w:p>
          <w:p w:rsidR="003B4624" w:rsidRPr="003B4624" w:rsidRDefault="003B4624" w:rsidP="003B4624">
            <w:pPr>
              <w:pStyle w:val="Listenabsatz"/>
              <w:numPr>
                <w:ilvl w:val="0"/>
                <w:numId w:val="39"/>
              </w:numPr>
              <w:autoSpaceDE w:val="0"/>
              <w:autoSpaceDN w:val="0"/>
              <w:spacing w:after="0" w:line="240" w:lineRule="auto"/>
              <w:rPr>
                <w:rFonts w:ascii="Arial" w:hAnsi="Arial" w:cs="Arial"/>
              </w:rPr>
            </w:pPr>
            <w:r w:rsidRPr="003B4624">
              <w:rPr>
                <w:rFonts w:ascii="Arial" w:hAnsi="Arial" w:cs="Arial"/>
              </w:rPr>
              <w:t>Lichteinfluss</w:t>
            </w:r>
          </w:p>
        </w:tc>
      </w:tr>
      <w:tr w:rsidR="003B4624" w:rsidTr="003B4624">
        <w:tc>
          <w:tcPr>
            <w:tcW w:w="1418" w:type="dxa"/>
            <w:shd w:val="pct20" w:color="auto" w:fill="FFFFFF"/>
          </w:tcPr>
          <w:p w:rsidR="003B4624" w:rsidRPr="00103006" w:rsidRDefault="003B4624" w:rsidP="003B4624">
            <w:pPr>
              <w:spacing w:after="0"/>
              <w:rPr>
                <w:rFonts w:ascii="Arial" w:hAnsi="Arial" w:cs="Arial"/>
                <w:b/>
                <w:bCs/>
              </w:rPr>
            </w:pPr>
            <w:r w:rsidRPr="00103006">
              <w:rPr>
                <w:rFonts w:ascii="Arial" w:hAnsi="Arial" w:cs="Arial"/>
                <w:b/>
                <w:bCs/>
              </w:rPr>
              <w:t>Kontrolle</w:t>
            </w:r>
          </w:p>
        </w:tc>
        <w:tc>
          <w:tcPr>
            <w:tcW w:w="2694" w:type="dxa"/>
          </w:tcPr>
          <w:p w:rsidR="003B4624" w:rsidRPr="00103006" w:rsidRDefault="003B4624" w:rsidP="003B4624">
            <w:pPr>
              <w:spacing w:after="0"/>
              <w:rPr>
                <w:rFonts w:ascii="Arial" w:hAnsi="Arial" w:cs="Arial"/>
              </w:rPr>
            </w:pPr>
            <w:r w:rsidRPr="00103006">
              <w:rPr>
                <w:rFonts w:ascii="Arial" w:hAnsi="Arial" w:cs="Arial"/>
              </w:rPr>
              <w:t>Kontrolle vor Gebrauch:</w:t>
            </w:r>
          </w:p>
          <w:p w:rsidR="003B4624" w:rsidRPr="00103006" w:rsidRDefault="003B4624" w:rsidP="003B4624">
            <w:pPr>
              <w:numPr>
                <w:ilvl w:val="0"/>
                <w:numId w:val="40"/>
              </w:numPr>
              <w:autoSpaceDE w:val="0"/>
              <w:autoSpaceDN w:val="0"/>
              <w:spacing w:after="0" w:line="240" w:lineRule="auto"/>
              <w:rPr>
                <w:rFonts w:ascii="Arial" w:hAnsi="Arial" w:cs="Arial"/>
              </w:rPr>
            </w:pPr>
            <w:r w:rsidRPr="00103006">
              <w:rPr>
                <w:rFonts w:ascii="Arial" w:hAnsi="Arial" w:cs="Arial"/>
              </w:rPr>
              <w:t>Verfallsdatum</w:t>
            </w:r>
          </w:p>
          <w:p w:rsidR="003B4624" w:rsidRPr="00103006" w:rsidRDefault="003B4624" w:rsidP="003B4624">
            <w:pPr>
              <w:numPr>
                <w:ilvl w:val="0"/>
                <w:numId w:val="40"/>
              </w:numPr>
              <w:autoSpaceDE w:val="0"/>
              <w:autoSpaceDN w:val="0"/>
              <w:spacing w:after="0" w:line="240" w:lineRule="auto"/>
              <w:rPr>
                <w:rFonts w:ascii="Arial" w:hAnsi="Arial" w:cs="Arial"/>
              </w:rPr>
            </w:pPr>
            <w:r w:rsidRPr="00103006">
              <w:rPr>
                <w:rFonts w:ascii="Arial" w:hAnsi="Arial" w:cs="Arial"/>
              </w:rPr>
              <w:t>Trübung</w:t>
            </w:r>
          </w:p>
          <w:p w:rsidR="003B4624" w:rsidRPr="00103006" w:rsidRDefault="003B4624" w:rsidP="003B4624">
            <w:pPr>
              <w:numPr>
                <w:ilvl w:val="0"/>
                <w:numId w:val="40"/>
              </w:numPr>
              <w:autoSpaceDE w:val="0"/>
              <w:autoSpaceDN w:val="0"/>
              <w:spacing w:after="0" w:line="240" w:lineRule="auto"/>
              <w:rPr>
                <w:rFonts w:ascii="Arial" w:hAnsi="Arial" w:cs="Arial"/>
              </w:rPr>
            </w:pPr>
            <w:r w:rsidRPr="00103006">
              <w:rPr>
                <w:rFonts w:ascii="Arial" w:hAnsi="Arial" w:cs="Arial"/>
              </w:rPr>
              <w:t>Glasdefekte</w:t>
            </w:r>
          </w:p>
        </w:tc>
        <w:tc>
          <w:tcPr>
            <w:tcW w:w="2835" w:type="dxa"/>
          </w:tcPr>
          <w:p w:rsidR="003B4624" w:rsidRPr="00103006" w:rsidRDefault="003B4624" w:rsidP="003B4624">
            <w:pPr>
              <w:spacing w:after="0"/>
              <w:rPr>
                <w:rFonts w:ascii="Arial" w:hAnsi="Arial" w:cs="Arial"/>
              </w:rPr>
            </w:pPr>
            <w:r w:rsidRPr="00103006">
              <w:rPr>
                <w:rFonts w:ascii="Arial" w:hAnsi="Arial" w:cs="Arial"/>
              </w:rPr>
              <w:t>Kontrolle vor Gebrauch:</w:t>
            </w:r>
          </w:p>
          <w:p w:rsidR="003B4624" w:rsidRPr="00103006" w:rsidRDefault="003B4624" w:rsidP="003B4624">
            <w:pPr>
              <w:numPr>
                <w:ilvl w:val="0"/>
                <w:numId w:val="41"/>
              </w:numPr>
              <w:autoSpaceDE w:val="0"/>
              <w:autoSpaceDN w:val="0"/>
              <w:spacing w:after="0" w:line="240" w:lineRule="auto"/>
              <w:rPr>
                <w:rFonts w:ascii="Arial" w:hAnsi="Arial" w:cs="Arial"/>
              </w:rPr>
            </w:pPr>
            <w:r w:rsidRPr="00103006">
              <w:rPr>
                <w:rFonts w:ascii="Arial" w:hAnsi="Arial" w:cs="Arial"/>
              </w:rPr>
              <w:t>Verfallsdatum</w:t>
            </w:r>
          </w:p>
          <w:p w:rsidR="003B4624" w:rsidRPr="00103006" w:rsidRDefault="003B4624" w:rsidP="003B4624">
            <w:pPr>
              <w:numPr>
                <w:ilvl w:val="0"/>
                <w:numId w:val="41"/>
              </w:numPr>
              <w:autoSpaceDE w:val="0"/>
              <w:autoSpaceDN w:val="0"/>
              <w:spacing w:after="0" w:line="240" w:lineRule="auto"/>
              <w:rPr>
                <w:rFonts w:ascii="Arial" w:hAnsi="Arial" w:cs="Arial"/>
              </w:rPr>
            </w:pPr>
            <w:r w:rsidRPr="00103006">
              <w:rPr>
                <w:rFonts w:ascii="Arial" w:hAnsi="Arial" w:cs="Arial"/>
              </w:rPr>
              <w:t>Trübung</w:t>
            </w:r>
          </w:p>
          <w:p w:rsidR="003B4624" w:rsidRPr="00103006" w:rsidRDefault="003B4624" w:rsidP="003B4624">
            <w:pPr>
              <w:numPr>
                <w:ilvl w:val="0"/>
                <w:numId w:val="41"/>
              </w:numPr>
              <w:autoSpaceDE w:val="0"/>
              <w:autoSpaceDN w:val="0"/>
              <w:spacing w:after="0" w:line="240" w:lineRule="auto"/>
              <w:rPr>
                <w:rFonts w:ascii="Arial" w:hAnsi="Arial" w:cs="Arial"/>
              </w:rPr>
            </w:pPr>
            <w:r w:rsidRPr="00103006">
              <w:rPr>
                <w:rFonts w:ascii="Arial" w:hAnsi="Arial" w:cs="Arial"/>
              </w:rPr>
              <w:t>Glasdefekte</w:t>
            </w:r>
          </w:p>
        </w:tc>
        <w:tc>
          <w:tcPr>
            <w:tcW w:w="2693" w:type="dxa"/>
          </w:tcPr>
          <w:p w:rsidR="003B4624" w:rsidRPr="00103006" w:rsidRDefault="003B4624" w:rsidP="003B4624">
            <w:pPr>
              <w:spacing w:after="0"/>
              <w:rPr>
                <w:rFonts w:ascii="Arial" w:hAnsi="Arial" w:cs="Arial"/>
              </w:rPr>
            </w:pPr>
            <w:r w:rsidRPr="00103006">
              <w:rPr>
                <w:rFonts w:ascii="Arial" w:hAnsi="Arial" w:cs="Arial"/>
              </w:rPr>
              <w:t>Kontrolle vor Gebrauch:</w:t>
            </w:r>
          </w:p>
          <w:p w:rsidR="003B4624" w:rsidRPr="00103006" w:rsidRDefault="003B4624" w:rsidP="003B4624">
            <w:pPr>
              <w:numPr>
                <w:ilvl w:val="0"/>
                <w:numId w:val="42"/>
              </w:numPr>
              <w:autoSpaceDE w:val="0"/>
              <w:autoSpaceDN w:val="0"/>
              <w:spacing w:after="0" w:line="240" w:lineRule="auto"/>
              <w:rPr>
                <w:rFonts w:ascii="Arial" w:hAnsi="Arial" w:cs="Arial"/>
              </w:rPr>
            </w:pPr>
            <w:r w:rsidRPr="00103006">
              <w:rPr>
                <w:rFonts w:ascii="Arial" w:hAnsi="Arial" w:cs="Arial"/>
              </w:rPr>
              <w:t>Verfallsdatum</w:t>
            </w:r>
          </w:p>
          <w:p w:rsidR="003B4624" w:rsidRPr="00103006" w:rsidRDefault="003B4624" w:rsidP="003B4624">
            <w:pPr>
              <w:numPr>
                <w:ilvl w:val="0"/>
                <w:numId w:val="42"/>
              </w:numPr>
              <w:autoSpaceDE w:val="0"/>
              <w:autoSpaceDN w:val="0"/>
              <w:spacing w:after="0" w:line="240" w:lineRule="auto"/>
              <w:rPr>
                <w:rFonts w:ascii="Arial" w:hAnsi="Arial" w:cs="Arial"/>
              </w:rPr>
            </w:pPr>
            <w:r w:rsidRPr="00103006">
              <w:rPr>
                <w:rFonts w:ascii="Arial" w:hAnsi="Arial" w:cs="Arial"/>
              </w:rPr>
              <w:t>Trübung</w:t>
            </w:r>
          </w:p>
          <w:p w:rsidR="003B4624" w:rsidRPr="00103006" w:rsidRDefault="003B4624" w:rsidP="003B4624">
            <w:pPr>
              <w:numPr>
                <w:ilvl w:val="0"/>
                <w:numId w:val="42"/>
              </w:numPr>
              <w:autoSpaceDE w:val="0"/>
              <w:autoSpaceDN w:val="0"/>
              <w:spacing w:after="0" w:line="240" w:lineRule="auto"/>
              <w:rPr>
                <w:rFonts w:ascii="Arial" w:hAnsi="Arial" w:cs="Arial"/>
              </w:rPr>
            </w:pPr>
            <w:r w:rsidRPr="00103006">
              <w:rPr>
                <w:rFonts w:ascii="Arial" w:hAnsi="Arial" w:cs="Arial"/>
              </w:rPr>
              <w:t>Glasdefekte</w:t>
            </w:r>
          </w:p>
        </w:tc>
      </w:tr>
      <w:tr w:rsidR="003B4624" w:rsidTr="003B4624">
        <w:tc>
          <w:tcPr>
            <w:tcW w:w="1418" w:type="dxa"/>
            <w:shd w:val="pct20" w:color="auto" w:fill="FFFFFF"/>
          </w:tcPr>
          <w:p w:rsidR="003B4624" w:rsidRPr="00103006" w:rsidRDefault="003B4624" w:rsidP="003B4624">
            <w:pPr>
              <w:spacing w:after="0"/>
              <w:rPr>
                <w:rFonts w:ascii="Arial" w:hAnsi="Arial" w:cs="Arial"/>
                <w:b/>
                <w:bCs/>
              </w:rPr>
            </w:pPr>
            <w:r w:rsidRPr="00103006">
              <w:rPr>
                <w:rFonts w:ascii="Arial" w:hAnsi="Arial" w:cs="Arial"/>
                <w:b/>
                <w:bCs/>
              </w:rPr>
              <w:t>Zubereitung</w:t>
            </w:r>
          </w:p>
        </w:tc>
        <w:tc>
          <w:tcPr>
            <w:tcW w:w="2694" w:type="dxa"/>
          </w:tcPr>
          <w:p w:rsidR="003B4624" w:rsidRPr="00103006" w:rsidRDefault="003B4624" w:rsidP="003B4624">
            <w:pPr>
              <w:spacing w:after="0"/>
              <w:jc w:val="both"/>
              <w:rPr>
                <w:rFonts w:ascii="Arial" w:hAnsi="Arial" w:cs="Arial"/>
                <w:b/>
                <w:bCs/>
                <w:i/>
                <w:iCs/>
              </w:rPr>
            </w:pPr>
            <w:r w:rsidRPr="00103006">
              <w:rPr>
                <w:rFonts w:ascii="Arial" w:hAnsi="Arial" w:cs="Arial"/>
                <w:b/>
                <w:bCs/>
                <w:i/>
                <w:iCs/>
              </w:rPr>
              <w:t>Händedesinfektion</w:t>
            </w:r>
          </w:p>
          <w:p w:rsidR="003B4624" w:rsidRPr="00103006" w:rsidRDefault="003B4624" w:rsidP="003B4624">
            <w:pPr>
              <w:spacing w:after="0"/>
              <w:jc w:val="both"/>
              <w:rPr>
                <w:rFonts w:ascii="Arial" w:hAnsi="Arial" w:cs="Arial"/>
              </w:rPr>
            </w:pPr>
            <w:r w:rsidRPr="00103006">
              <w:rPr>
                <w:rFonts w:ascii="Arial" w:hAnsi="Arial" w:cs="Arial"/>
              </w:rPr>
              <w:t>Gummi-Einstichstopfen desinfizieren</w:t>
            </w:r>
            <w:r w:rsidR="00003ACC">
              <w:rPr>
                <w:rFonts w:ascii="Arial" w:hAnsi="Arial" w:cs="Arial"/>
              </w:rPr>
              <w:t>.</w:t>
            </w:r>
          </w:p>
          <w:p w:rsidR="003B4624" w:rsidRPr="00103006" w:rsidRDefault="003B4624" w:rsidP="003B4624">
            <w:pPr>
              <w:spacing w:after="0"/>
              <w:jc w:val="both"/>
              <w:rPr>
                <w:rFonts w:ascii="Arial" w:hAnsi="Arial" w:cs="Arial"/>
                <w:b/>
                <w:bCs/>
                <w:i/>
                <w:iCs/>
              </w:rPr>
            </w:pPr>
            <w:r w:rsidRPr="00103006">
              <w:rPr>
                <w:rFonts w:ascii="Arial" w:hAnsi="Arial" w:cs="Arial"/>
                <w:b/>
                <w:bCs/>
                <w:i/>
                <w:iCs/>
              </w:rPr>
              <w:t>Einwirkzeit beachten!</w:t>
            </w:r>
          </w:p>
          <w:p w:rsidR="003B4624" w:rsidRPr="00103006" w:rsidRDefault="003B4624" w:rsidP="003B4624">
            <w:pPr>
              <w:spacing w:after="0"/>
              <w:jc w:val="both"/>
              <w:rPr>
                <w:rFonts w:ascii="Arial" w:hAnsi="Arial" w:cs="Arial"/>
              </w:rPr>
            </w:pPr>
            <w:r w:rsidRPr="00103006">
              <w:rPr>
                <w:rFonts w:ascii="Arial" w:hAnsi="Arial" w:cs="Arial"/>
              </w:rPr>
              <w:t>Zeitpunkt der Zubereitung auf der Flasche notieren</w:t>
            </w:r>
          </w:p>
          <w:p w:rsidR="003B4624" w:rsidRPr="003B4624" w:rsidRDefault="003B4624" w:rsidP="003B4624">
            <w:pPr>
              <w:numPr>
                <w:ilvl w:val="0"/>
                <w:numId w:val="36"/>
              </w:numPr>
              <w:autoSpaceDE w:val="0"/>
              <w:autoSpaceDN w:val="0"/>
              <w:spacing w:after="0" w:line="240" w:lineRule="auto"/>
              <w:ind w:left="0"/>
              <w:jc w:val="both"/>
              <w:rPr>
                <w:rFonts w:ascii="Arial" w:hAnsi="Arial" w:cs="Arial"/>
              </w:rPr>
            </w:pPr>
            <w:r>
              <w:rPr>
                <w:rFonts w:ascii="Arial" w:hAnsi="Arial" w:cs="Arial"/>
              </w:rPr>
              <w:t>(</w:t>
            </w:r>
            <w:r w:rsidRPr="00103006">
              <w:rPr>
                <w:rFonts w:ascii="Arial" w:hAnsi="Arial" w:cs="Arial"/>
              </w:rPr>
              <w:t>Datum</w:t>
            </w:r>
            <w:r>
              <w:rPr>
                <w:rFonts w:ascii="Arial" w:hAnsi="Arial" w:cs="Arial"/>
              </w:rPr>
              <w:t xml:space="preserve">, </w:t>
            </w:r>
            <w:r w:rsidRPr="003B4624">
              <w:rPr>
                <w:rFonts w:ascii="Arial" w:hAnsi="Arial" w:cs="Arial"/>
              </w:rPr>
              <w:t>Uhrzeit</w:t>
            </w:r>
            <w:r w:rsidR="00003ACC">
              <w:rPr>
                <w:rFonts w:ascii="Arial" w:hAnsi="Arial" w:cs="Arial"/>
              </w:rPr>
              <w:t>, Art und</w:t>
            </w:r>
          </w:p>
          <w:p w:rsidR="003B4624" w:rsidRPr="00103006" w:rsidRDefault="003B4624" w:rsidP="003B4624">
            <w:pPr>
              <w:numPr>
                <w:ilvl w:val="0"/>
                <w:numId w:val="36"/>
              </w:numPr>
              <w:autoSpaceDE w:val="0"/>
              <w:autoSpaceDN w:val="0"/>
              <w:spacing w:after="0" w:line="240" w:lineRule="auto"/>
              <w:ind w:left="0"/>
              <w:jc w:val="both"/>
              <w:rPr>
                <w:rFonts w:ascii="Arial" w:hAnsi="Arial" w:cs="Arial"/>
              </w:rPr>
            </w:pPr>
            <w:r w:rsidRPr="00103006">
              <w:rPr>
                <w:rFonts w:ascii="Arial" w:hAnsi="Arial" w:cs="Arial"/>
              </w:rPr>
              <w:t>Menge der Zugaben</w:t>
            </w:r>
            <w:r w:rsidR="00003ACC">
              <w:rPr>
                <w:rFonts w:ascii="Arial" w:hAnsi="Arial" w:cs="Arial"/>
              </w:rPr>
              <w:t>)</w:t>
            </w:r>
          </w:p>
          <w:p w:rsidR="00003ACC" w:rsidRDefault="00003ACC" w:rsidP="003B4624">
            <w:pPr>
              <w:spacing w:after="0"/>
              <w:jc w:val="both"/>
              <w:rPr>
                <w:rFonts w:ascii="Arial" w:hAnsi="Arial" w:cs="Arial"/>
              </w:rPr>
            </w:pPr>
          </w:p>
          <w:p w:rsidR="003B4624" w:rsidRPr="00103006" w:rsidRDefault="003B4624" w:rsidP="003B4624">
            <w:pPr>
              <w:spacing w:after="0"/>
              <w:jc w:val="both"/>
              <w:rPr>
                <w:rFonts w:ascii="Arial" w:hAnsi="Arial" w:cs="Arial"/>
              </w:rPr>
            </w:pPr>
            <w:r w:rsidRPr="00103006">
              <w:rPr>
                <w:rFonts w:ascii="Arial" w:hAnsi="Arial" w:cs="Arial"/>
              </w:rPr>
              <w:t>Keine Kanüle zu</w:t>
            </w:r>
            <w:r>
              <w:rPr>
                <w:rFonts w:ascii="Arial" w:hAnsi="Arial" w:cs="Arial"/>
              </w:rPr>
              <w:t>r</w:t>
            </w:r>
            <w:r w:rsidRPr="00103006">
              <w:rPr>
                <w:rFonts w:ascii="Arial" w:hAnsi="Arial" w:cs="Arial"/>
              </w:rPr>
              <w:t xml:space="preserve"> Belüftung einstechen.</w:t>
            </w:r>
          </w:p>
          <w:p w:rsidR="003B4624" w:rsidRPr="00103006" w:rsidRDefault="003B4624" w:rsidP="003B4624">
            <w:pPr>
              <w:spacing w:after="0"/>
              <w:jc w:val="both"/>
              <w:rPr>
                <w:rFonts w:ascii="Arial" w:hAnsi="Arial" w:cs="Arial"/>
              </w:rPr>
            </w:pPr>
            <w:r w:rsidRPr="00103006">
              <w:rPr>
                <w:rFonts w:ascii="Arial" w:hAnsi="Arial" w:cs="Arial"/>
              </w:rPr>
              <w:t xml:space="preserve">Wenn möglich, keine Medikamente </w:t>
            </w:r>
            <w:proofErr w:type="spellStart"/>
            <w:r w:rsidRPr="00103006">
              <w:rPr>
                <w:rFonts w:ascii="Arial" w:hAnsi="Arial" w:cs="Arial"/>
              </w:rPr>
              <w:t>zuspritzen</w:t>
            </w:r>
            <w:proofErr w:type="spellEnd"/>
            <w:r w:rsidRPr="00103006">
              <w:rPr>
                <w:rFonts w:ascii="Arial" w:hAnsi="Arial" w:cs="Arial"/>
              </w:rPr>
              <w:t xml:space="preserve">, sondern im Bypass verabreichen </w:t>
            </w:r>
          </w:p>
        </w:tc>
        <w:tc>
          <w:tcPr>
            <w:tcW w:w="2835" w:type="dxa"/>
          </w:tcPr>
          <w:p w:rsidR="003B4624" w:rsidRPr="00103006" w:rsidRDefault="003B4624" w:rsidP="003B4624">
            <w:pPr>
              <w:spacing w:after="0"/>
              <w:rPr>
                <w:rFonts w:ascii="Arial" w:hAnsi="Arial" w:cs="Arial"/>
                <w:b/>
                <w:bCs/>
                <w:i/>
                <w:iCs/>
              </w:rPr>
            </w:pPr>
            <w:r w:rsidRPr="00103006">
              <w:rPr>
                <w:rFonts w:ascii="Arial" w:hAnsi="Arial" w:cs="Arial"/>
                <w:b/>
                <w:bCs/>
                <w:i/>
                <w:iCs/>
              </w:rPr>
              <w:t>Händedesinfektion</w:t>
            </w:r>
          </w:p>
          <w:p w:rsidR="003B4624" w:rsidRPr="00103006" w:rsidRDefault="003B4624" w:rsidP="003B4624">
            <w:pPr>
              <w:spacing w:after="0"/>
              <w:rPr>
                <w:rFonts w:ascii="Arial" w:hAnsi="Arial" w:cs="Arial"/>
              </w:rPr>
            </w:pPr>
            <w:r w:rsidRPr="00103006">
              <w:rPr>
                <w:rFonts w:ascii="Arial" w:hAnsi="Arial" w:cs="Arial"/>
              </w:rPr>
              <w:t>Gummi-Einstichstopfen desinfizieren</w:t>
            </w:r>
            <w:r w:rsidR="00003ACC">
              <w:rPr>
                <w:rFonts w:ascii="Arial" w:hAnsi="Arial" w:cs="Arial"/>
              </w:rPr>
              <w:t>.</w:t>
            </w:r>
          </w:p>
          <w:p w:rsidR="003B4624" w:rsidRPr="00103006" w:rsidRDefault="003B4624" w:rsidP="003B4624">
            <w:pPr>
              <w:spacing w:after="0"/>
              <w:rPr>
                <w:rFonts w:ascii="Arial" w:hAnsi="Arial" w:cs="Arial"/>
                <w:b/>
                <w:bCs/>
                <w:i/>
                <w:iCs/>
              </w:rPr>
            </w:pPr>
            <w:r w:rsidRPr="00103006">
              <w:rPr>
                <w:rFonts w:ascii="Arial" w:hAnsi="Arial" w:cs="Arial"/>
                <w:b/>
                <w:bCs/>
                <w:i/>
                <w:iCs/>
              </w:rPr>
              <w:t>Einwirkzeit beachten!</w:t>
            </w:r>
          </w:p>
          <w:p w:rsidR="003B4624" w:rsidRDefault="003B4624" w:rsidP="003B4624">
            <w:pPr>
              <w:spacing w:after="0"/>
              <w:rPr>
                <w:rFonts w:ascii="Arial" w:hAnsi="Arial" w:cs="Arial"/>
              </w:rPr>
            </w:pPr>
            <w:r w:rsidRPr="00103006">
              <w:rPr>
                <w:rFonts w:ascii="Arial" w:hAnsi="Arial" w:cs="Arial"/>
              </w:rPr>
              <w:t>Zeitpunkt des ersten Anbruchs auf der Stechampulle notieren</w:t>
            </w:r>
          </w:p>
          <w:p w:rsidR="003B4624" w:rsidRDefault="003B4624" w:rsidP="003B4624">
            <w:pPr>
              <w:numPr>
                <w:ilvl w:val="0"/>
                <w:numId w:val="36"/>
              </w:numPr>
              <w:autoSpaceDE w:val="0"/>
              <w:autoSpaceDN w:val="0"/>
              <w:spacing w:after="0" w:line="240" w:lineRule="auto"/>
              <w:ind w:left="0"/>
              <w:jc w:val="both"/>
              <w:rPr>
                <w:rFonts w:ascii="Arial" w:hAnsi="Arial" w:cs="Arial"/>
              </w:rPr>
            </w:pPr>
            <w:r>
              <w:rPr>
                <w:rFonts w:ascii="Arial" w:hAnsi="Arial" w:cs="Arial"/>
              </w:rPr>
              <w:t>(</w:t>
            </w:r>
            <w:r w:rsidRPr="00103006">
              <w:rPr>
                <w:rFonts w:ascii="Arial" w:hAnsi="Arial" w:cs="Arial"/>
              </w:rPr>
              <w:t>Datum</w:t>
            </w:r>
            <w:r>
              <w:rPr>
                <w:rFonts w:ascii="Arial" w:hAnsi="Arial" w:cs="Arial"/>
              </w:rPr>
              <w:t xml:space="preserve">, </w:t>
            </w:r>
            <w:r w:rsidRPr="003B4624">
              <w:rPr>
                <w:rFonts w:ascii="Arial" w:hAnsi="Arial" w:cs="Arial"/>
              </w:rPr>
              <w:t>Uhrzeit</w:t>
            </w:r>
            <w:r>
              <w:rPr>
                <w:rFonts w:ascii="Arial" w:hAnsi="Arial" w:cs="Arial"/>
              </w:rPr>
              <w:t>)</w:t>
            </w:r>
            <w:r w:rsidR="00003ACC">
              <w:rPr>
                <w:rFonts w:ascii="Arial" w:hAnsi="Arial" w:cs="Arial"/>
              </w:rPr>
              <w:t>.</w:t>
            </w:r>
          </w:p>
          <w:p w:rsidR="003B4624" w:rsidRPr="003B4624" w:rsidRDefault="003B4624" w:rsidP="003B4624">
            <w:pPr>
              <w:numPr>
                <w:ilvl w:val="0"/>
                <w:numId w:val="36"/>
              </w:numPr>
              <w:autoSpaceDE w:val="0"/>
              <w:autoSpaceDN w:val="0"/>
              <w:spacing w:after="0" w:line="240" w:lineRule="auto"/>
              <w:ind w:left="0"/>
              <w:jc w:val="both"/>
              <w:rPr>
                <w:rFonts w:ascii="Arial" w:hAnsi="Arial" w:cs="Arial"/>
              </w:rPr>
            </w:pPr>
          </w:p>
          <w:p w:rsidR="003B4624" w:rsidRPr="00103006" w:rsidRDefault="003B4624" w:rsidP="003B4624">
            <w:pPr>
              <w:spacing w:after="0"/>
              <w:rPr>
                <w:rFonts w:ascii="Arial" w:hAnsi="Arial" w:cs="Arial"/>
              </w:rPr>
            </w:pPr>
            <w:r w:rsidRPr="00103006">
              <w:rPr>
                <w:rFonts w:ascii="Arial" w:hAnsi="Arial" w:cs="Arial"/>
              </w:rPr>
              <w:t>Bei pulverförmigen Medikamenten, die eine Auflösung erfordern, ist darauf zu achten, dass der Kolben der Spritze nicht berührt und damit kontaminiert wird.</w:t>
            </w:r>
          </w:p>
        </w:tc>
        <w:tc>
          <w:tcPr>
            <w:tcW w:w="2693" w:type="dxa"/>
          </w:tcPr>
          <w:p w:rsidR="003B4624" w:rsidRPr="00103006" w:rsidRDefault="003B4624" w:rsidP="003B4624">
            <w:pPr>
              <w:spacing w:after="0"/>
              <w:rPr>
                <w:rFonts w:ascii="Arial" w:hAnsi="Arial" w:cs="Arial"/>
                <w:b/>
                <w:bCs/>
                <w:i/>
                <w:iCs/>
              </w:rPr>
            </w:pPr>
            <w:r w:rsidRPr="00103006">
              <w:rPr>
                <w:rFonts w:ascii="Arial" w:hAnsi="Arial" w:cs="Arial"/>
                <w:b/>
                <w:bCs/>
                <w:i/>
                <w:iCs/>
              </w:rPr>
              <w:t>Händedesinfektion</w:t>
            </w:r>
          </w:p>
          <w:p w:rsidR="003B4624" w:rsidRPr="00103006" w:rsidRDefault="003B4624" w:rsidP="003B4624">
            <w:pPr>
              <w:spacing w:after="0"/>
              <w:rPr>
                <w:rFonts w:ascii="Arial" w:hAnsi="Arial" w:cs="Arial"/>
              </w:rPr>
            </w:pPr>
            <w:r w:rsidRPr="00103006">
              <w:rPr>
                <w:rFonts w:ascii="Arial" w:hAnsi="Arial" w:cs="Arial"/>
              </w:rPr>
              <w:t>Ampulle vorsichtig öffnen;</w:t>
            </w:r>
          </w:p>
          <w:p w:rsidR="003B4624" w:rsidRPr="00103006" w:rsidRDefault="003B4624" w:rsidP="003B4624">
            <w:pPr>
              <w:spacing w:after="0"/>
              <w:rPr>
                <w:rFonts w:ascii="Arial" w:hAnsi="Arial" w:cs="Arial"/>
                <w:b/>
                <w:bCs/>
                <w:i/>
                <w:iCs/>
              </w:rPr>
            </w:pPr>
            <w:r w:rsidRPr="00103006">
              <w:rPr>
                <w:rFonts w:ascii="Arial" w:hAnsi="Arial" w:cs="Arial"/>
              </w:rPr>
              <w:t>Bruchstelle nicht berühren (Kontamination).</w:t>
            </w:r>
          </w:p>
          <w:p w:rsidR="003B4624" w:rsidRPr="00103006" w:rsidRDefault="003B4624" w:rsidP="003B4624">
            <w:pPr>
              <w:spacing w:after="0"/>
              <w:rPr>
                <w:rFonts w:ascii="Arial" w:hAnsi="Arial" w:cs="Arial"/>
              </w:rPr>
            </w:pPr>
          </w:p>
        </w:tc>
      </w:tr>
      <w:tr w:rsidR="003B4624" w:rsidTr="003B46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40" w:type="dxa"/>
            <w:gridSpan w:val="4"/>
          </w:tcPr>
          <w:p w:rsidR="00003ACC" w:rsidRDefault="00003ACC" w:rsidP="003B4624">
            <w:pPr>
              <w:spacing w:after="0"/>
              <w:rPr>
                <w:rFonts w:ascii="Arial" w:hAnsi="Arial" w:cs="Arial"/>
                <w:b/>
                <w:bCs/>
              </w:rPr>
            </w:pPr>
          </w:p>
          <w:p w:rsidR="003B4624" w:rsidRPr="00103006" w:rsidRDefault="003B4624" w:rsidP="003B4624">
            <w:pPr>
              <w:spacing w:after="0"/>
              <w:rPr>
                <w:rFonts w:ascii="Arial" w:hAnsi="Arial" w:cs="Arial"/>
                <w:b/>
                <w:bCs/>
              </w:rPr>
            </w:pPr>
            <w:r w:rsidRPr="00103006">
              <w:rPr>
                <w:rFonts w:ascii="Arial" w:hAnsi="Arial" w:cs="Arial"/>
                <w:b/>
                <w:bCs/>
              </w:rPr>
              <w:t xml:space="preserve">Verabreichung erfolgt </w:t>
            </w:r>
            <w:r w:rsidR="00992D4F">
              <w:rPr>
                <w:rFonts w:ascii="Arial" w:hAnsi="Arial" w:cs="Arial"/>
                <w:b/>
                <w:bCs/>
              </w:rPr>
              <w:t>unmittelbar</w:t>
            </w:r>
            <w:r>
              <w:rPr>
                <w:rFonts w:ascii="Arial" w:hAnsi="Arial" w:cs="Arial"/>
                <w:b/>
                <w:bCs/>
              </w:rPr>
              <w:t xml:space="preserve"> nach </w:t>
            </w:r>
            <w:r w:rsidR="00992D4F">
              <w:rPr>
                <w:rFonts w:ascii="Arial" w:hAnsi="Arial" w:cs="Arial"/>
                <w:b/>
                <w:bCs/>
              </w:rPr>
              <w:t xml:space="preserve">der </w:t>
            </w:r>
            <w:r>
              <w:rPr>
                <w:rFonts w:ascii="Arial" w:hAnsi="Arial" w:cs="Arial"/>
                <w:b/>
                <w:bCs/>
              </w:rPr>
              <w:t>Zubereitung</w:t>
            </w:r>
            <w:r w:rsidRPr="00103006">
              <w:rPr>
                <w:rFonts w:ascii="Arial" w:hAnsi="Arial" w:cs="Arial"/>
                <w:b/>
                <w:bCs/>
              </w:rPr>
              <w:t>!</w:t>
            </w:r>
          </w:p>
          <w:p w:rsidR="003B4624" w:rsidRPr="00103006" w:rsidRDefault="003B4624" w:rsidP="003B4624">
            <w:pPr>
              <w:spacing w:after="0"/>
              <w:jc w:val="center"/>
              <w:rPr>
                <w:rFonts w:ascii="Arial" w:hAnsi="Arial" w:cs="Arial"/>
                <w:b/>
                <w:bCs/>
              </w:rPr>
            </w:pPr>
          </w:p>
        </w:tc>
      </w:tr>
    </w:tbl>
    <w:p w:rsidR="003B4624" w:rsidRDefault="00992D4F" w:rsidP="00992D4F">
      <w:pPr>
        <w:pStyle w:val="berschrift3"/>
      </w:pPr>
      <w:bookmarkStart w:id="65" w:name="_Toc422471761"/>
      <w:r>
        <w:t>Salben</w:t>
      </w:r>
      <w:bookmarkEnd w:id="65"/>
    </w:p>
    <w:p w:rsidR="00992D4F" w:rsidRPr="00103006" w:rsidRDefault="00992D4F" w:rsidP="00992D4F">
      <w:pPr>
        <w:pStyle w:val="Listenabsatz"/>
        <w:numPr>
          <w:ilvl w:val="0"/>
          <w:numId w:val="43"/>
        </w:numPr>
        <w:spacing w:after="0" w:line="240" w:lineRule="auto"/>
        <w:ind w:left="426" w:hanging="426"/>
        <w:rPr>
          <w:rFonts w:ascii="Arial" w:hAnsi="Arial" w:cs="Arial"/>
        </w:rPr>
      </w:pPr>
      <w:r w:rsidRPr="00103006">
        <w:rPr>
          <w:rFonts w:ascii="Arial" w:hAnsi="Arial" w:cs="Arial"/>
        </w:rPr>
        <w:t>Entnahme von Salbe</w:t>
      </w:r>
      <w:r>
        <w:rPr>
          <w:rFonts w:ascii="Arial" w:hAnsi="Arial" w:cs="Arial"/>
        </w:rPr>
        <w:t xml:space="preserve"> aus Tiegeln</w:t>
      </w:r>
      <w:r w:rsidRPr="00103006">
        <w:rPr>
          <w:rFonts w:ascii="Arial" w:hAnsi="Arial" w:cs="Arial"/>
        </w:rPr>
        <w:t xml:space="preserve"> nur mit frischem Einmal-Spatel</w:t>
      </w:r>
    </w:p>
    <w:p w:rsidR="00992D4F" w:rsidRPr="00103006" w:rsidRDefault="00992D4F" w:rsidP="00992D4F">
      <w:pPr>
        <w:pStyle w:val="Listenabsatz"/>
        <w:numPr>
          <w:ilvl w:val="0"/>
          <w:numId w:val="43"/>
        </w:numPr>
        <w:spacing w:after="0" w:line="240" w:lineRule="auto"/>
        <w:ind w:left="426" w:hanging="426"/>
        <w:rPr>
          <w:rFonts w:ascii="Arial" w:hAnsi="Arial" w:cs="Arial"/>
        </w:rPr>
      </w:pPr>
      <w:r w:rsidRPr="00103006">
        <w:rPr>
          <w:rFonts w:ascii="Arial" w:hAnsi="Arial" w:cs="Arial"/>
        </w:rPr>
        <w:t xml:space="preserve">auf kontaminationsfreie Entnahme </w:t>
      </w:r>
      <w:r>
        <w:rPr>
          <w:rFonts w:ascii="Arial" w:hAnsi="Arial" w:cs="Arial"/>
        </w:rPr>
        <w:t xml:space="preserve">bei Salbentuben </w:t>
      </w:r>
      <w:r w:rsidRPr="00103006">
        <w:rPr>
          <w:rFonts w:ascii="Arial" w:hAnsi="Arial" w:cs="Arial"/>
        </w:rPr>
        <w:t>achten</w:t>
      </w:r>
    </w:p>
    <w:p w:rsidR="00992D4F" w:rsidRPr="00103006" w:rsidRDefault="00992D4F" w:rsidP="00992D4F">
      <w:pPr>
        <w:pStyle w:val="Listenabsatz"/>
        <w:numPr>
          <w:ilvl w:val="0"/>
          <w:numId w:val="43"/>
        </w:numPr>
        <w:spacing w:after="0" w:line="240" w:lineRule="auto"/>
        <w:ind w:left="426" w:hanging="426"/>
        <w:rPr>
          <w:rFonts w:ascii="Arial" w:hAnsi="Arial" w:cs="Arial"/>
        </w:rPr>
      </w:pPr>
      <w:r w:rsidRPr="00103006">
        <w:rPr>
          <w:rFonts w:ascii="Arial" w:hAnsi="Arial" w:cs="Arial"/>
        </w:rPr>
        <w:t>nach Anbruch kühl lagern</w:t>
      </w:r>
    </w:p>
    <w:p w:rsidR="00992D4F" w:rsidRPr="00103006" w:rsidRDefault="00992D4F" w:rsidP="00992D4F">
      <w:pPr>
        <w:pStyle w:val="Listenabsatz"/>
        <w:numPr>
          <w:ilvl w:val="0"/>
          <w:numId w:val="43"/>
        </w:numPr>
        <w:spacing w:after="0" w:line="240" w:lineRule="auto"/>
        <w:ind w:left="426" w:hanging="426"/>
        <w:rPr>
          <w:rFonts w:ascii="Arial" w:hAnsi="Arial" w:cs="Arial"/>
        </w:rPr>
      </w:pPr>
      <w:proofErr w:type="spellStart"/>
      <w:r w:rsidRPr="00103006">
        <w:rPr>
          <w:rFonts w:ascii="Arial" w:hAnsi="Arial" w:cs="Arial"/>
        </w:rPr>
        <w:t>Anbruchdatum</w:t>
      </w:r>
      <w:proofErr w:type="spellEnd"/>
      <w:r w:rsidRPr="00103006">
        <w:rPr>
          <w:rFonts w:ascii="Arial" w:hAnsi="Arial" w:cs="Arial"/>
        </w:rPr>
        <w:t xml:space="preserve"> vermerken</w:t>
      </w:r>
    </w:p>
    <w:p w:rsidR="00992D4F" w:rsidRPr="00103006" w:rsidRDefault="00992D4F" w:rsidP="00992D4F">
      <w:pPr>
        <w:pStyle w:val="Listenabsatz"/>
        <w:numPr>
          <w:ilvl w:val="0"/>
          <w:numId w:val="43"/>
        </w:numPr>
        <w:spacing w:after="0" w:line="240" w:lineRule="auto"/>
        <w:ind w:left="426" w:hanging="426"/>
      </w:pPr>
      <w:r w:rsidRPr="00103006">
        <w:rPr>
          <w:rFonts w:ascii="Arial" w:hAnsi="Arial" w:cs="Arial"/>
        </w:rPr>
        <w:t>Herstellerangab</w:t>
      </w:r>
      <w:r>
        <w:rPr>
          <w:rFonts w:ascii="Arial" w:hAnsi="Arial" w:cs="Arial"/>
        </w:rPr>
        <w:t>en beachten</w:t>
      </w:r>
    </w:p>
    <w:p w:rsidR="005237A4" w:rsidRDefault="005237A4" w:rsidP="005237A4"/>
    <w:p w:rsidR="005237A4" w:rsidRDefault="005237A4" w:rsidP="00992D4F">
      <w:pPr>
        <w:ind w:left="426" w:hanging="426"/>
      </w:pPr>
    </w:p>
    <w:p w:rsidR="005237A4" w:rsidRDefault="005237A4">
      <w:pPr>
        <w:rPr>
          <w:rFonts w:ascii="Arial" w:eastAsia="Times New Roman" w:hAnsi="Arial" w:cs="Times New Roman"/>
          <w:b/>
          <w:smallCaps/>
          <w:color w:val="008080"/>
          <w:kern w:val="28"/>
          <w:sz w:val="32"/>
          <w:szCs w:val="20"/>
          <w:lang w:eastAsia="de-DE"/>
        </w:rPr>
      </w:pPr>
      <w:r>
        <w:br w:type="page"/>
      </w:r>
    </w:p>
    <w:p w:rsidR="005237A4" w:rsidRDefault="005237A4" w:rsidP="005237A4">
      <w:pPr>
        <w:pStyle w:val="berschrift1"/>
      </w:pPr>
      <w:bookmarkStart w:id="66" w:name="_Toc422471762"/>
      <w:r>
        <w:lastRenderedPageBreak/>
        <w:t>Wäsche</w:t>
      </w:r>
      <w:bookmarkEnd w:id="66"/>
    </w:p>
    <w:p w:rsidR="00003ACC" w:rsidRDefault="00003ACC" w:rsidP="00003ACC">
      <w:pPr>
        <w:pStyle w:val="Textkrper"/>
        <w:rPr>
          <w:rFonts w:ascii="Arial" w:hAnsi="Arial" w:cs="Arial"/>
          <w:sz w:val="22"/>
          <w:szCs w:val="22"/>
        </w:rPr>
      </w:pPr>
      <w:r>
        <w:rPr>
          <w:rFonts w:ascii="Arial" w:hAnsi="Arial" w:cs="Arial"/>
          <w:sz w:val="22"/>
          <w:szCs w:val="22"/>
        </w:rPr>
        <w:t>Die Praxiswäsche und Arbeitskleidung wird bei mindestens 60°C gereinigt. Desinfizierende Waschverfahren stehen thermisch (90°C) oder mit Zusatz eines desinfizierenden Waschpulvers bei mindestens 60°C zur Verfügung.</w:t>
      </w:r>
    </w:p>
    <w:p w:rsidR="00003ACC" w:rsidRDefault="00003ACC" w:rsidP="00003ACC">
      <w:pPr>
        <w:pStyle w:val="Textkrper"/>
        <w:rPr>
          <w:rFonts w:ascii="Arial" w:hAnsi="Arial" w:cs="Arial"/>
          <w:sz w:val="22"/>
          <w:szCs w:val="22"/>
        </w:rPr>
      </w:pPr>
      <w:r>
        <w:rPr>
          <w:rFonts w:ascii="Arial" w:hAnsi="Arial" w:cs="Arial"/>
          <w:sz w:val="22"/>
          <w:szCs w:val="22"/>
        </w:rPr>
        <w:t>Der Wäschetransport erfolgt grundsätzlich in fest verschlossenen Plastikbeuteln/Behältnissen.</w:t>
      </w:r>
    </w:p>
    <w:p w:rsidR="00003ACC" w:rsidRDefault="00003ACC" w:rsidP="00003ACC">
      <w:pPr>
        <w:pStyle w:val="Textkrper"/>
        <w:rPr>
          <w:rFonts w:ascii="Arial" w:hAnsi="Arial" w:cs="Arial"/>
          <w:sz w:val="22"/>
          <w:szCs w:val="22"/>
        </w:rPr>
      </w:pPr>
      <w:r>
        <w:rPr>
          <w:rFonts w:ascii="Arial" w:hAnsi="Arial" w:cs="Arial"/>
          <w:sz w:val="22"/>
          <w:szCs w:val="22"/>
        </w:rPr>
        <w:t>Praxiswäsche wird generell getrennt von Privatwäsche gewaschen.</w:t>
      </w:r>
    </w:p>
    <w:p w:rsidR="005237A4" w:rsidRPr="00003ACC" w:rsidRDefault="00003ACC" w:rsidP="00003ACC">
      <w:pPr>
        <w:pStyle w:val="Textkrper"/>
        <w:rPr>
          <w:rFonts w:ascii="Arial" w:hAnsi="Arial" w:cs="Arial"/>
          <w:sz w:val="22"/>
          <w:szCs w:val="22"/>
        </w:rPr>
      </w:pPr>
      <w:r w:rsidRPr="003E163E">
        <w:rPr>
          <w:rFonts w:ascii="Arial" w:hAnsi="Arial" w:cs="Arial"/>
          <w:sz w:val="22"/>
          <w:szCs w:val="22"/>
        </w:rPr>
        <w:t xml:space="preserve">Saubere Wäsche </w:t>
      </w:r>
      <w:r>
        <w:rPr>
          <w:rFonts w:ascii="Arial" w:hAnsi="Arial" w:cs="Arial"/>
          <w:sz w:val="22"/>
          <w:szCs w:val="22"/>
        </w:rPr>
        <w:t>wird</w:t>
      </w:r>
      <w:r w:rsidRPr="003E163E">
        <w:rPr>
          <w:rFonts w:ascii="Arial" w:hAnsi="Arial" w:cs="Arial"/>
          <w:sz w:val="22"/>
          <w:szCs w:val="22"/>
        </w:rPr>
        <w:t xml:space="preserve"> </w:t>
      </w:r>
      <w:r>
        <w:rPr>
          <w:rFonts w:ascii="Arial" w:hAnsi="Arial" w:cs="Arial"/>
          <w:sz w:val="22"/>
          <w:szCs w:val="22"/>
        </w:rPr>
        <w:t xml:space="preserve">vor Kontamination geschützt im </w:t>
      </w:r>
      <w:r w:rsidRPr="003E163E">
        <w:rPr>
          <w:rFonts w:ascii="Arial" w:hAnsi="Arial" w:cs="Arial"/>
          <w:sz w:val="22"/>
          <w:szCs w:val="22"/>
        </w:rPr>
        <w:t xml:space="preserve">geschlossen Schrank </w:t>
      </w:r>
      <w:r>
        <w:rPr>
          <w:rFonts w:ascii="Arial" w:hAnsi="Arial" w:cs="Arial"/>
          <w:sz w:val="22"/>
          <w:szCs w:val="22"/>
        </w:rPr>
        <w:t>gelagert</w:t>
      </w:r>
      <w:r w:rsidRPr="003E163E">
        <w:rPr>
          <w:rFonts w:ascii="Arial" w:hAnsi="Arial" w:cs="Arial"/>
          <w:sz w:val="22"/>
          <w:szCs w:val="22"/>
        </w:rPr>
        <w:t>.</w:t>
      </w:r>
    </w:p>
    <w:p w:rsidR="00155B26" w:rsidRDefault="00155B26" w:rsidP="00155B26">
      <w:pPr>
        <w:pStyle w:val="berschrift1"/>
      </w:pPr>
      <w:bookmarkStart w:id="67" w:name="_Toc422471763"/>
      <w:r>
        <w:t>Abfallentsorgung</w:t>
      </w:r>
      <w:bookmarkEnd w:id="67"/>
    </w:p>
    <w:p w:rsidR="00155B26" w:rsidRPr="003E163E" w:rsidRDefault="00155B26" w:rsidP="00155B26">
      <w:pPr>
        <w:spacing w:after="0" w:line="240" w:lineRule="auto"/>
        <w:jc w:val="both"/>
        <w:rPr>
          <w:rFonts w:ascii="Arial" w:hAnsi="Arial" w:cs="Arial"/>
        </w:rPr>
      </w:pPr>
      <w:r w:rsidRPr="003E163E">
        <w:rPr>
          <w:rFonts w:ascii="Arial" w:hAnsi="Arial" w:cs="Arial"/>
        </w:rPr>
        <w:t xml:space="preserve">Die </w:t>
      </w:r>
      <w:r>
        <w:rPr>
          <w:rFonts w:ascii="Arial" w:hAnsi="Arial" w:cs="Arial"/>
        </w:rPr>
        <w:t>Praxis</w:t>
      </w:r>
      <w:r w:rsidRPr="003E163E">
        <w:rPr>
          <w:rFonts w:ascii="Arial" w:hAnsi="Arial" w:cs="Arial"/>
        </w:rPr>
        <w:t xml:space="preserve"> gewährleistet, dass krankenhausspezifische Abfälle (z. B. Abfall, der mit Krankheitserregern kontaminiert sein kann) so in den Hausmüll gegeben und der Standort der Behälter so gewählt wird, dass durch den Abfall keine Gefahr für die Allgemeinheit ausgehen kann, d. h. spielende Kinder oder Unbefugte keinen Zugriff auf die Abfälle haben können und damit die potentielle Infektionsgefahr möglichst gering gehalten wird.</w:t>
      </w:r>
    </w:p>
    <w:p w:rsidR="00155B26" w:rsidRPr="003E163E" w:rsidRDefault="00155B26" w:rsidP="00155B26">
      <w:pPr>
        <w:spacing w:after="0" w:line="240" w:lineRule="auto"/>
        <w:jc w:val="both"/>
        <w:rPr>
          <w:rFonts w:ascii="Arial" w:hAnsi="Arial" w:cs="Arial"/>
        </w:rPr>
      </w:pPr>
      <w:r>
        <w:rPr>
          <w:rFonts w:ascii="Arial" w:hAnsi="Arial" w:cs="Arial"/>
        </w:rPr>
        <w:t>Sämtlicher</w:t>
      </w:r>
      <w:r w:rsidRPr="003E163E">
        <w:rPr>
          <w:rFonts w:ascii="Arial" w:hAnsi="Arial" w:cs="Arial"/>
        </w:rPr>
        <w:t xml:space="preserve"> Abfall aus den Behandlungsräumen </w:t>
      </w:r>
      <w:r>
        <w:rPr>
          <w:rFonts w:ascii="Arial" w:hAnsi="Arial" w:cs="Arial"/>
        </w:rPr>
        <w:t xml:space="preserve">wird </w:t>
      </w:r>
      <w:r w:rsidRPr="003E163E">
        <w:rPr>
          <w:rFonts w:ascii="Arial" w:hAnsi="Arial" w:cs="Arial"/>
        </w:rPr>
        <w:t xml:space="preserve">unmittelbar </w:t>
      </w:r>
      <w:r>
        <w:rPr>
          <w:rFonts w:ascii="Arial" w:hAnsi="Arial" w:cs="Arial"/>
        </w:rPr>
        <w:t xml:space="preserve">nach Anfall </w:t>
      </w:r>
      <w:r w:rsidRPr="003E163E">
        <w:rPr>
          <w:rFonts w:ascii="Arial" w:hAnsi="Arial" w:cs="Arial"/>
        </w:rPr>
        <w:t xml:space="preserve">in ausreichend widerstandsfähigen, dichten und erforderlichenfalls feuchtigkeitsbeständigen Einweg-Behältnissen (Mülltüten in Sammelbehälter) </w:t>
      </w:r>
      <w:r>
        <w:rPr>
          <w:rFonts w:ascii="Arial" w:hAnsi="Arial" w:cs="Arial"/>
        </w:rPr>
        <w:t>gesammelt</w:t>
      </w:r>
      <w:r w:rsidRPr="003E163E">
        <w:rPr>
          <w:rFonts w:ascii="Arial" w:hAnsi="Arial" w:cs="Arial"/>
        </w:rPr>
        <w:t xml:space="preserve">. Diese sind vor dem </w:t>
      </w:r>
      <w:r>
        <w:rPr>
          <w:rFonts w:ascii="Arial" w:hAnsi="Arial" w:cs="Arial"/>
        </w:rPr>
        <w:t>Entsorgen</w:t>
      </w:r>
      <w:r w:rsidRPr="003E163E">
        <w:rPr>
          <w:rFonts w:ascii="Arial" w:hAnsi="Arial" w:cs="Arial"/>
        </w:rPr>
        <w:t xml:space="preserve"> zu verschließen.</w:t>
      </w:r>
    </w:p>
    <w:p w:rsidR="00155B26" w:rsidRPr="003E163E" w:rsidRDefault="00155B26" w:rsidP="00155B26">
      <w:pPr>
        <w:spacing w:after="0" w:line="240" w:lineRule="auto"/>
        <w:jc w:val="both"/>
        <w:rPr>
          <w:rFonts w:ascii="Arial" w:hAnsi="Arial" w:cs="Arial"/>
        </w:rPr>
      </w:pPr>
      <w:r w:rsidRPr="003E163E">
        <w:rPr>
          <w:rFonts w:ascii="Arial" w:hAnsi="Arial" w:cs="Arial"/>
          <w:b/>
          <w:bCs/>
          <w:i/>
          <w:iCs/>
        </w:rPr>
        <w:t>Scharfe oder spitze Gegenstände</w:t>
      </w:r>
      <w:r w:rsidRPr="003E163E">
        <w:rPr>
          <w:rFonts w:ascii="Arial" w:hAnsi="Arial" w:cs="Arial"/>
        </w:rPr>
        <w:t xml:space="preserve"> werden in geeigneten, bruch- und durchstichsicheren Behältern (z. B. spezielle Entsorgungsboxen) entsorgt.</w:t>
      </w:r>
    </w:p>
    <w:p w:rsidR="00155B26" w:rsidRPr="00155B26" w:rsidRDefault="00155B26" w:rsidP="00155B26">
      <w:pPr>
        <w:spacing w:after="0" w:line="240" w:lineRule="auto"/>
        <w:jc w:val="both"/>
        <w:rPr>
          <w:rFonts w:ascii="Arial" w:hAnsi="Arial" w:cs="Arial"/>
        </w:rPr>
      </w:pPr>
      <w:r w:rsidRPr="003E163E">
        <w:rPr>
          <w:rFonts w:ascii="Arial" w:hAnsi="Arial" w:cs="Arial"/>
          <w:color w:val="000000"/>
          <w:u w:val="single"/>
        </w:rPr>
        <w:t xml:space="preserve">Die von Abfällen aus dem </w:t>
      </w:r>
      <w:r>
        <w:rPr>
          <w:rFonts w:ascii="Arial" w:hAnsi="Arial" w:cs="Arial"/>
          <w:color w:val="000000"/>
          <w:u w:val="single"/>
        </w:rPr>
        <w:t>Praxis</w:t>
      </w:r>
      <w:r w:rsidRPr="003E163E">
        <w:rPr>
          <w:rFonts w:ascii="Arial" w:hAnsi="Arial" w:cs="Arial"/>
          <w:color w:val="000000"/>
          <w:u w:val="single"/>
        </w:rPr>
        <w:t>bereich ausgehenden Gefahren sind bei</w:t>
      </w:r>
      <w:r w:rsidRPr="003E163E">
        <w:rPr>
          <w:rFonts w:ascii="Arial" w:hAnsi="Arial" w:cs="Arial"/>
          <w:color w:val="000000"/>
        </w:rPr>
        <w:t xml:space="preserve"> sachgemäßem Umgang nicht größer als die von ordnungsgemäß beseitigtem Hausabfall. Voraussetzung ist, beim Sammeln, Transportieren und Lagern des </w:t>
      </w:r>
      <w:r>
        <w:rPr>
          <w:rFonts w:ascii="Arial" w:hAnsi="Arial" w:cs="Arial"/>
          <w:color w:val="000000"/>
        </w:rPr>
        <w:t>Praxis</w:t>
      </w:r>
      <w:r w:rsidRPr="003E163E">
        <w:rPr>
          <w:rFonts w:ascii="Arial" w:hAnsi="Arial" w:cs="Arial"/>
          <w:color w:val="000000"/>
        </w:rPr>
        <w:t xml:space="preserve">abfalls die gebotenen Sicherheitsbestimmungen einzuhalten. </w:t>
      </w:r>
    </w:p>
    <w:p w:rsidR="00155B26" w:rsidRDefault="00155B26" w:rsidP="00155B26">
      <w:pPr>
        <w:spacing w:after="0" w:line="240" w:lineRule="auto"/>
        <w:jc w:val="both"/>
        <w:rPr>
          <w:rFonts w:ascii="Arial" w:hAnsi="Arial" w:cs="Arial"/>
          <w:b/>
          <w:bCs/>
        </w:rPr>
      </w:pPr>
    </w:p>
    <w:p w:rsidR="00155B26" w:rsidRPr="003E163E" w:rsidRDefault="00155B26" w:rsidP="00155B26">
      <w:pPr>
        <w:spacing w:after="0" w:line="240" w:lineRule="auto"/>
        <w:jc w:val="both"/>
        <w:rPr>
          <w:rFonts w:ascii="Arial" w:hAnsi="Arial" w:cs="Arial"/>
          <w:color w:val="000000"/>
        </w:rPr>
      </w:pPr>
      <w:r w:rsidRPr="003E163E">
        <w:rPr>
          <w:rFonts w:ascii="Arial" w:hAnsi="Arial" w:cs="Arial"/>
          <w:b/>
          <w:bCs/>
        </w:rPr>
        <w:t xml:space="preserve">Die </w:t>
      </w:r>
      <w:r w:rsidRPr="00155B26">
        <w:rPr>
          <w:rFonts w:ascii="Arial" w:hAnsi="Arial" w:cs="Arial"/>
          <w:b/>
          <w:bCs/>
          <w:highlight w:val="yellow"/>
        </w:rPr>
        <w:t>Abfallbestimmungen der Stadt, des Kreises, der Gemeinde Musterhausen</w:t>
      </w:r>
      <w:r w:rsidRPr="003E163E">
        <w:rPr>
          <w:rFonts w:ascii="Arial" w:hAnsi="Arial" w:cs="Arial"/>
          <w:b/>
          <w:bCs/>
        </w:rPr>
        <w:t xml:space="preserve"> werden beachtet.</w:t>
      </w:r>
    </w:p>
    <w:p w:rsidR="00155B26" w:rsidRPr="003E163E" w:rsidRDefault="00155B26" w:rsidP="00155B26">
      <w:pPr>
        <w:spacing w:after="0" w:line="240" w:lineRule="auto"/>
        <w:jc w:val="both"/>
        <w:rPr>
          <w:rFonts w:ascii="Arial" w:hAnsi="Arial" w:cs="Arial"/>
        </w:rPr>
      </w:pPr>
      <w:r>
        <w:rPr>
          <w:rFonts w:ascii="Arial" w:hAnsi="Arial" w:cs="Arial"/>
        </w:rPr>
        <w:t>Nach Abfallschlüssel entstehen folgende Abfälle:</w:t>
      </w:r>
    </w:p>
    <w:p w:rsidR="00155B26" w:rsidRPr="00882DA3" w:rsidRDefault="00155B26" w:rsidP="00155B26">
      <w:pPr>
        <w:spacing w:after="0" w:line="240" w:lineRule="auto"/>
        <w:jc w:val="both"/>
        <w:rPr>
          <w:rFonts w:ascii="Arial" w:hAnsi="Arial" w:cs="Arial"/>
        </w:rPr>
      </w:pPr>
    </w:p>
    <w:p w:rsidR="00155B26" w:rsidRDefault="00155B26" w:rsidP="00155B26">
      <w:pPr>
        <w:spacing w:after="0" w:line="240" w:lineRule="auto"/>
        <w:jc w:val="both"/>
        <w:rPr>
          <w:rFonts w:ascii="Arial" w:hAnsi="Arial" w:cs="Arial"/>
        </w:rPr>
      </w:pPr>
      <w:r w:rsidRPr="0086386F">
        <w:rPr>
          <w:rFonts w:ascii="Arial" w:hAnsi="Arial" w:cs="Arial"/>
          <w:b/>
          <w:color w:val="0070C0"/>
          <w:bdr w:val="single" w:sz="4" w:space="0" w:color="auto"/>
          <w:shd w:val="pct25" w:color="C0C0C0" w:fill="C0C0C0"/>
        </w:rPr>
        <w:t>AS 18 01 04</w:t>
      </w:r>
      <w:r w:rsidRPr="00882DA3">
        <w:rPr>
          <w:rFonts w:ascii="Arial" w:hAnsi="Arial" w:cs="Arial"/>
        </w:rPr>
        <w:tab/>
      </w:r>
      <w:r w:rsidRPr="003E163E">
        <w:rPr>
          <w:rFonts w:ascii="Arial" w:hAnsi="Arial" w:cs="Arial"/>
          <w:b/>
        </w:rPr>
        <w:t>hausmüllähnliche Abfälle</w:t>
      </w:r>
    </w:p>
    <w:p w:rsidR="00155B26" w:rsidRPr="00882DA3" w:rsidRDefault="00155B26" w:rsidP="00155B26">
      <w:pPr>
        <w:spacing w:after="0" w:line="240" w:lineRule="auto"/>
        <w:jc w:val="both"/>
        <w:rPr>
          <w:rFonts w:ascii="Arial" w:hAnsi="Arial" w:cs="Arial"/>
        </w:rPr>
      </w:pPr>
      <w:r>
        <w:rPr>
          <w:rFonts w:ascii="Arial" w:hAnsi="Arial" w:cs="Arial"/>
        </w:rPr>
        <w:t>b</w:t>
      </w:r>
      <w:r w:rsidRPr="003E163E">
        <w:rPr>
          <w:rFonts w:ascii="Arial" w:hAnsi="Arial" w:cs="Arial"/>
        </w:rPr>
        <w:t>edürfen keiner besonderen Maßnahme zur Infektionsverhütung</w:t>
      </w:r>
      <w:r>
        <w:rPr>
          <w:rFonts w:ascii="Arial" w:hAnsi="Arial" w:cs="Arial"/>
        </w:rPr>
        <w:t>.</w:t>
      </w:r>
    </w:p>
    <w:p w:rsidR="00155B26" w:rsidRPr="00882DA3" w:rsidRDefault="00155B26" w:rsidP="00155B26">
      <w:pPr>
        <w:pStyle w:val="Textkrper-Einzug31"/>
        <w:ind w:left="0"/>
        <w:jc w:val="both"/>
        <w:rPr>
          <w:rFonts w:ascii="Arial" w:hAnsi="Arial" w:cs="Arial"/>
          <w:sz w:val="22"/>
          <w:szCs w:val="22"/>
        </w:rPr>
      </w:pPr>
      <w:r w:rsidRPr="00882DA3">
        <w:rPr>
          <w:rFonts w:ascii="Arial" w:hAnsi="Arial" w:cs="Arial"/>
          <w:b/>
          <w:i/>
          <w:sz w:val="22"/>
          <w:szCs w:val="22"/>
          <w:u w:val="single"/>
        </w:rPr>
        <w:t>Entsorgung:</w:t>
      </w:r>
      <w:r w:rsidRPr="00882DA3">
        <w:rPr>
          <w:rFonts w:ascii="Arial" w:hAnsi="Arial" w:cs="Arial"/>
          <w:sz w:val="22"/>
          <w:szCs w:val="22"/>
        </w:rPr>
        <w:t xml:space="preserve"> Am Entstehungsort in kleinen Müllbeuteln sammeln, verschließen und </w:t>
      </w:r>
      <w:r>
        <w:rPr>
          <w:rFonts w:ascii="Arial" w:hAnsi="Arial" w:cs="Arial"/>
          <w:sz w:val="22"/>
          <w:szCs w:val="22"/>
        </w:rPr>
        <w:t>über den Müllcontainer entsorgen.</w:t>
      </w:r>
    </w:p>
    <w:p w:rsidR="00155B26" w:rsidRPr="00882DA3" w:rsidRDefault="00155B26" w:rsidP="00155B26">
      <w:pPr>
        <w:pStyle w:val="Textkrper-Einzug31"/>
        <w:ind w:left="0"/>
        <w:jc w:val="both"/>
        <w:rPr>
          <w:rFonts w:ascii="Arial" w:hAnsi="Arial" w:cs="Arial"/>
          <w:sz w:val="22"/>
          <w:szCs w:val="22"/>
        </w:rPr>
      </w:pPr>
    </w:p>
    <w:p w:rsidR="00155B26" w:rsidRDefault="00155B26" w:rsidP="00155B26">
      <w:pPr>
        <w:spacing w:after="0" w:line="240" w:lineRule="auto"/>
        <w:jc w:val="both"/>
        <w:rPr>
          <w:rFonts w:ascii="Arial" w:hAnsi="Arial" w:cs="Arial"/>
        </w:rPr>
      </w:pPr>
      <w:r w:rsidRPr="0086386F">
        <w:rPr>
          <w:rFonts w:ascii="Arial" w:hAnsi="Arial" w:cs="Arial"/>
          <w:b/>
          <w:color w:val="0070C0"/>
          <w:bdr w:val="single" w:sz="4" w:space="0" w:color="auto"/>
          <w:shd w:val="clear" w:color="auto" w:fill="C0C0C0"/>
        </w:rPr>
        <w:t>AS 18 01 01</w:t>
      </w:r>
      <w:r w:rsidRPr="0086386F">
        <w:rPr>
          <w:rFonts w:ascii="Arial" w:hAnsi="Arial" w:cs="Arial"/>
          <w:color w:val="0070C0"/>
        </w:rPr>
        <w:t xml:space="preserve"> </w:t>
      </w:r>
      <w:r w:rsidRPr="00882DA3">
        <w:rPr>
          <w:rFonts w:ascii="Arial" w:hAnsi="Arial" w:cs="Arial"/>
        </w:rPr>
        <w:tab/>
      </w:r>
      <w:r w:rsidRPr="003E163E">
        <w:rPr>
          <w:rFonts w:ascii="Arial" w:hAnsi="Arial" w:cs="Arial"/>
          <w:b/>
        </w:rPr>
        <w:t>praxisspezifische Abfälle</w:t>
      </w:r>
      <w:r w:rsidRPr="003E163E">
        <w:rPr>
          <w:rFonts w:ascii="Arial" w:hAnsi="Arial" w:cs="Arial"/>
        </w:rPr>
        <w:t xml:space="preserve"> </w:t>
      </w:r>
    </w:p>
    <w:p w:rsidR="00155B26" w:rsidRPr="003E163E" w:rsidRDefault="00155B26" w:rsidP="00155B26">
      <w:pPr>
        <w:spacing w:after="0" w:line="240" w:lineRule="auto"/>
        <w:jc w:val="both"/>
        <w:rPr>
          <w:rFonts w:ascii="Arial" w:hAnsi="Arial" w:cs="Arial"/>
        </w:rPr>
      </w:pPr>
      <w:r w:rsidRPr="003E163E">
        <w:rPr>
          <w:rFonts w:ascii="Arial" w:hAnsi="Arial" w:cs="Arial"/>
        </w:rPr>
        <w:t xml:space="preserve">(z. B. </w:t>
      </w:r>
      <w:r>
        <w:rPr>
          <w:rFonts w:ascii="Arial" w:hAnsi="Arial" w:cs="Arial"/>
        </w:rPr>
        <w:t>Spritzen</w:t>
      </w:r>
      <w:r w:rsidRPr="003E163E">
        <w:rPr>
          <w:rFonts w:ascii="Arial" w:hAnsi="Arial" w:cs="Arial"/>
        </w:rPr>
        <w:t xml:space="preserve">, </w:t>
      </w:r>
      <w:r w:rsidR="00CA3C90">
        <w:rPr>
          <w:rFonts w:ascii="Arial" w:hAnsi="Arial" w:cs="Arial"/>
        </w:rPr>
        <w:t xml:space="preserve">Kanülen, Akupunkturnadeln, </w:t>
      </w:r>
      <w:r>
        <w:rPr>
          <w:rFonts w:ascii="Arial" w:hAnsi="Arial" w:cs="Arial"/>
        </w:rPr>
        <w:t>Verbände</w:t>
      </w:r>
      <w:r w:rsidRPr="003E163E">
        <w:rPr>
          <w:rFonts w:ascii="Arial" w:hAnsi="Arial" w:cs="Arial"/>
        </w:rPr>
        <w:t xml:space="preserve"> </w:t>
      </w:r>
      <w:proofErr w:type="spellStart"/>
      <w:r w:rsidRPr="003E163E">
        <w:rPr>
          <w:rFonts w:ascii="Arial" w:hAnsi="Arial" w:cs="Arial"/>
        </w:rPr>
        <w:t>u.ä</w:t>
      </w:r>
      <w:proofErr w:type="spellEnd"/>
      <w:r w:rsidRPr="003E163E">
        <w:rPr>
          <w:rFonts w:ascii="Arial" w:hAnsi="Arial" w:cs="Arial"/>
        </w:rPr>
        <w:t>), erfordern beim Sammeln und ggf. beim Transportieren Maßnahmen zur Infektionsverhütung.</w:t>
      </w:r>
    </w:p>
    <w:p w:rsidR="00155B26" w:rsidRPr="003E163E" w:rsidRDefault="00155B26" w:rsidP="00155B26">
      <w:pPr>
        <w:spacing w:after="0" w:line="240" w:lineRule="auto"/>
        <w:jc w:val="both"/>
        <w:rPr>
          <w:rFonts w:ascii="Arial" w:hAnsi="Arial" w:cs="Arial"/>
        </w:rPr>
      </w:pPr>
      <w:r w:rsidRPr="003E163E">
        <w:rPr>
          <w:rFonts w:ascii="Arial" w:hAnsi="Arial" w:cs="Arial"/>
          <w:b/>
          <w:i/>
          <w:u w:val="single"/>
        </w:rPr>
        <w:t>Entsorgung:</w:t>
      </w:r>
      <w:r w:rsidRPr="003E163E">
        <w:rPr>
          <w:rFonts w:ascii="Arial" w:hAnsi="Arial" w:cs="Arial"/>
          <w:b/>
        </w:rPr>
        <w:t xml:space="preserve"> </w:t>
      </w:r>
      <w:r w:rsidR="00CA3C90" w:rsidRPr="00882DA3">
        <w:rPr>
          <w:rFonts w:ascii="Arial" w:hAnsi="Arial" w:cs="Arial"/>
        </w:rPr>
        <w:t xml:space="preserve">Am Entstehungsort in kleinen Müllbeuteln sammeln, verschließen und </w:t>
      </w:r>
      <w:r w:rsidR="00CA3C90">
        <w:rPr>
          <w:rFonts w:ascii="Arial" w:hAnsi="Arial" w:cs="Arial"/>
        </w:rPr>
        <w:t>über den Müllcontainer entsorgen.</w:t>
      </w:r>
    </w:p>
    <w:p w:rsidR="00155B26" w:rsidRDefault="00155B26" w:rsidP="00155B26">
      <w:pPr>
        <w:spacing w:after="0" w:line="240" w:lineRule="auto"/>
        <w:jc w:val="both"/>
        <w:rPr>
          <w:rFonts w:ascii="Arial" w:hAnsi="Arial" w:cs="Arial"/>
        </w:rPr>
      </w:pPr>
      <w:r w:rsidRPr="003E163E">
        <w:rPr>
          <w:rFonts w:ascii="Arial" w:hAnsi="Arial" w:cs="Arial"/>
        </w:rPr>
        <w:t>Spitze, scharfe Gegenstände in durchstichsichere Behältnisse geben, verschließen und der Entsorgung zuführen.</w:t>
      </w:r>
    </w:p>
    <w:p w:rsidR="00155B26" w:rsidRPr="003E163E" w:rsidRDefault="00155B26" w:rsidP="00155B26">
      <w:pPr>
        <w:spacing w:after="0" w:line="240" w:lineRule="auto"/>
        <w:jc w:val="both"/>
        <w:rPr>
          <w:rFonts w:ascii="Arial" w:hAnsi="Arial" w:cs="Arial"/>
        </w:rPr>
      </w:pPr>
    </w:p>
    <w:p w:rsidR="005237A4" w:rsidRDefault="00155B26" w:rsidP="00155B26">
      <w:pPr>
        <w:spacing w:after="0" w:line="240" w:lineRule="auto"/>
        <w:rPr>
          <w:rFonts w:ascii="Arial" w:hAnsi="Arial" w:cs="Arial"/>
          <w:b/>
          <w:color w:val="344E74"/>
        </w:rPr>
      </w:pPr>
      <w:r w:rsidRPr="0086386F">
        <w:rPr>
          <w:rFonts w:ascii="Arial" w:hAnsi="Arial" w:cs="Arial"/>
          <w:b/>
          <w:color w:val="E36C0A"/>
          <w:bdr w:val="single" w:sz="4" w:space="0" w:color="auto"/>
          <w:shd w:val="clear" w:color="auto" w:fill="C0C0C0"/>
        </w:rPr>
        <w:t>AS 18 01 06</w:t>
      </w:r>
      <w:r w:rsidR="005237A4">
        <w:rPr>
          <w:rFonts w:ascii="Arial" w:hAnsi="Arial" w:cs="Arial"/>
          <w:b/>
          <w:color w:val="344E74"/>
        </w:rPr>
        <w:t xml:space="preserve"> </w:t>
      </w:r>
      <w:r w:rsidR="005237A4">
        <w:rPr>
          <w:rFonts w:ascii="Arial" w:hAnsi="Arial" w:cs="Arial"/>
          <w:b/>
          <w:color w:val="344E74"/>
        </w:rPr>
        <w:tab/>
        <w:t>Gefahrstoffe</w:t>
      </w:r>
    </w:p>
    <w:p w:rsidR="00155B26" w:rsidRPr="003E163E" w:rsidRDefault="00155B26" w:rsidP="00155B26">
      <w:pPr>
        <w:spacing w:after="0" w:line="240" w:lineRule="auto"/>
        <w:rPr>
          <w:rFonts w:ascii="Arial" w:hAnsi="Arial" w:cs="Arial"/>
          <w:bCs/>
          <w:color w:val="000000"/>
        </w:rPr>
      </w:pPr>
      <w:r w:rsidRPr="003E163E">
        <w:rPr>
          <w:rFonts w:ascii="Arial" w:hAnsi="Arial" w:cs="Arial"/>
          <w:bCs/>
        </w:rPr>
        <w:t xml:space="preserve">Desinfektions- und Reinigungsmittelkonzentrate </w:t>
      </w:r>
      <w:r w:rsidRPr="003E163E">
        <w:rPr>
          <w:rFonts w:ascii="Arial" w:hAnsi="Arial" w:cs="Arial"/>
        </w:rPr>
        <w:t>müssen aus umw</w:t>
      </w:r>
      <w:r w:rsidR="005237A4">
        <w:rPr>
          <w:rFonts w:ascii="Arial" w:hAnsi="Arial" w:cs="Arial"/>
        </w:rPr>
        <w:t xml:space="preserve">elthygienischer Sicht </w:t>
      </w:r>
      <w:r w:rsidRPr="003E163E">
        <w:rPr>
          <w:rFonts w:ascii="Arial" w:hAnsi="Arial" w:cs="Arial"/>
        </w:rPr>
        <w:t>einer Sonderentsorgung zugeführt werden.</w:t>
      </w:r>
    </w:p>
    <w:p w:rsidR="00155B26" w:rsidRPr="0086386F" w:rsidRDefault="00155B26" w:rsidP="00155B26">
      <w:pPr>
        <w:spacing w:after="0" w:line="240" w:lineRule="auto"/>
        <w:jc w:val="both"/>
        <w:rPr>
          <w:rFonts w:ascii="Arial" w:hAnsi="Arial" w:cs="Arial"/>
          <w:b/>
          <w:color w:val="FF0000"/>
        </w:rPr>
      </w:pPr>
      <w:r w:rsidRPr="003E163E">
        <w:rPr>
          <w:rFonts w:ascii="Arial" w:hAnsi="Arial" w:cs="Arial"/>
          <w:b/>
          <w:i/>
          <w:color w:val="000000"/>
          <w:u w:val="single"/>
        </w:rPr>
        <w:t>Entsorgung:</w:t>
      </w:r>
      <w:r w:rsidRPr="003E163E">
        <w:rPr>
          <w:rFonts w:ascii="Arial" w:hAnsi="Arial" w:cs="Arial"/>
          <w:b/>
          <w:color w:val="000000"/>
        </w:rPr>
        <w:tab/>
      </w:r>
      <w:r w:rsidRPr="003E163E">
        <w:rPr>
          <w:rFonts w:ascii="Arial" w:hAnsi="Arial" w:cs="Arial"/>
          <w:color w:val="000000"/>
        </w:rPr>
        <w:t>sammeln, der</w:t>
      </w:r>
      <w:r w:rsidRPr="003E163E">
        <w:rPr>
          <w:rFonts w:ascii="Arial" w:hAnsi="Arial" w:cs="Arial"/>
          <w:b/>
          <w:color w:val="000000"/>
        </w:rPr>
        <w:t xml:space="preserve"> </w:t>
      </w:r>
      <w:r w:rsidRPr="003E163E">
        <w:rPr>
          <w:rFonts w:ascii="Arial" w:hAnsi="Arial" w:cs="Arial"/>
          <w:bCs/>
          <w:color w:val="000000"/>
        </w:rPr>
        <w:t>zuständigen</w:t>
      </w:r>
      <w:r w:rsidRPr="003E163E">
        <w:rPr>
          <w:rFonts w:ascii="Arial" w:hAnsi="Arial" w:cs="Arial"/>
          <w:b/>
          <w:color w:val="000000"/>
        </w:rPr>
        <w:t xml:space="preserve"> </w:t>
      </w:r>
      <w:r w:rsidRPr="003E163E">
        <w:rPr>
          <w:rFonts w:ascii="Arial" w:hAnsi="Arial" w:cs="Arial"/>
          <w:color w:val="000000"/>
        </w:rPr>
        <w:t xml:space="preserve">Sondermüll-Annahmestelle zuführen. </w:t>
      </w:r>
      <w:r w:rsidRPr="0086386F">
        <w:rPr>
          <w:rFonts w:ascii="Arial" w:hAnsi="Arial" w:cs="Arial"/>
          <w:b/>
          <w:color w:val="FF0000"/>
        </w:rPr>
        <w:t>Entsorgungsnachweis führen!</w:t>
      </w:r>
    </w:p>
    <w:p w:rsidR="00155B26" w:rsidRPr="003E163E" w:rsidRDefault="00155B26" w:rsidP="00155B26">
      <w:pPr>
        <w:spacing w:after="0" w:line="240" w:lineRule="auto"/>
        <w:jc w:val="both"/>
        <w:rPr>
          <w:rFonts w:ascii="Arial" w:hAnsi="Arial" w:cs="Arial"/>
          <w:color w:val="FF6600"/>
        </w:rPr>
      </w:pPr>
    </w:p>
    <w:p w:rsidR="006767A1" w:rsidRDefault="006767A1">
      <w:pPr>
        <w:rPr>
          <w:rFonts w:ascii="Arial" w:eastAsia="Times New Roman" w:hAnsi="Arial" w:cs="Arial"/>
          <w:b/>
          <w:color w:val="E36C0A"/>
          <w:bdr w:val="single" w:sz="4" w:space="0" w:color="auto"/>
          <w:shd w:val="clear" w:color="auto" w:fill="C0C0C0"/>
          <w:lang w:eastAsia="de-DE"/>
        </w:rPr>
      </w:pPr>
      <w:r>
        <w:rPr>
          <w:rFonts w:ascii="Arial" w:hAnsi="Arial" w:cs="Arial"/>
          <w:b/>
          <w:color w:val="E36C0A"/>
          <w:bdr w:val="single" w:sz="4" w:space="0" w:color="auto"/>
          <w:shd w:val="clear" w:color="auto" w:fill="C0C0C0"/>
        </w:rPr>
        <w:br w:type="page"/>
      </w:r>
    </w:p>
    <w:p w:rsidR="005237A4" w:rsidRDefault="00155B26" w:rsidP="00155B26">
      <w:pPr>
        <w:pStyle w:val="Textkrper21"/>
        <w:ind w:left="0"/>
        <w:jc w:val="both"/>
        <w:rPr>
          <w:rFonts w:ascii="Arial" w:hAnsi="Arial" w:cs="Arial"/>
          <w:bCs/>
          <w:color w:val="344E74"/>
          <w:sz w:val="22"/>
        </w:rPr>
      </w:pPr>
      <w:r w:rsidRPr="0086386F">
        <w:rPr>
          <w:rFonts w:ascii="Arial" w:hAnsi="Arial" w:cs="Arial"/>
          <w:b/>
          <w:color w:val="E36C0A"/>
          <w:sz w:val="22"/>
          <w:szCs w:val="22"/>
          <w:bdr w:val="single" w:sz="4" w:space="0" w:color="auto"/>
          <w:shd w:val="clear" w:color="auto" w:fill="C0C0C0"/>
        </w:rPr>
        <w:lastRenderedPageBreak/>
        <w:t>AS 18 01 09</w:t>
      </w:r>
      <w:r>
        <w:rPr>
          <w:rFonts w:ascii="Arial" w:hAnsi="Arial" w:cs="Arial"/>
          <w:bCs/>
          <w:color w:val="344E74"/>
          <w:sz w:val="22"/>
        </w:rPr>
        <w:tab/>
      </w:r>
      <w:r w:rsidR="005237A4" w:rsidRPr="005237A4">
        <w:rPr>
          <w:rFonts w:ascii="Arial" w:hAnsi="Arial" w:cs="Arial"/>
          <w:b/>
          <w:bCs/>
          <w:color w:val="344E74"/>
          <w:sz w:val="22"/>
        </w:rPr>
        <w:t>Medikamente</w:t>
      </w:r>
    </w:p>
    <w:p w:rsidR="00155B26" w:rsidRPr="000A4F7E" w:rsidRDefault="005237A4" w:rsidP="00155B26">
      <w:pPr>
        <w:pStyle w:val="Textkrper21"/>
        <w:ind w:left="0"/>
        <w:jc w:val="both"/>
        <w:rPr>
          <w:rFonts w:ascii="Arial" w:hAnsi="Arial" w:cs="Arial"/>
          <w:bCs/>
          <w:sz w:val="22"/>
          <w:szCs w:val="22"/>
        </w:rPr>
      </w:pPr>
      <w:r>
        <w:rPr>
          <w:rFonts w:ascii="Arial" w:hAnsi="Arial" w:cs="Arial"/>
          <w:bCs/>
          <w:sz w:val="22"/>
          <w:szCs w:val="22"/>
        </w:rPr>
        <w:t xml:space="preserve">Überlagerte </w:t>
      </w:r>
      <w:r w:rsidR="00155B26" w:rsidRPr="00D9309B">
        <w:rPr>
          <w:rFonts w:ascii="Arial" w:hAnsi="Arial" w:cs="Arial"/>
          <w:bCs/>
          <w:sz w:val="22"/>
          <w:szCs w:val="22"/>
        </w:rPr>
        <w:t>Arzneimittel werden als kleine Mengen über den Hausmüll entsorgt. Größere Mengen können</w:t>
      </w:r>
      <w:r>
        <w:rPr>
          <w:rFonts w:ascii="Arial" w:hAnsi="Arial" w:cs="Arial"/>
          <w:bCs/>
          <w:sz w:val="22"/>
          <w:szCs w:val="22"/>
        </w:rPr>
        <w:t xml:space="preserve"> ggf.</w:t>
      </w:r>
      <w:r w:rsidR="00155B26" w:rsidRPr="00D9309B">
        <w:rPr>
          <w:rFonts w:ascii="Arial" w:hAnsi="Arial" w:cs="Arial"/>
          <w:bCs/>
          <w:sz w:val="22"/>
          <w:szCs w:val="22"/>
        </w:rPr>
        <w:t xml:space="preserve"> über die Apotheke entsorgt werden.</w:t>
      </w:r>
    </w:p>
    <w:p w:rsidR="00155B26" w:rsidRPr="000A4F7E" w:rsidRDefault="00155B26" w:rsidP="000A4F7E">
      <w:pPr>
        <w:pStyle w:val="berschrift2"/>
      </w:pPr>
      <w:bookmarkStart w:id="68" w:name="_Toc422471764"/>
      <w:r w:rsidRPr="00D9309B">
        <w:t>Übersicht:</w:t>
      </w:r>
      <w:bookmarkEnd w:id="68"/>
    </w:p>
    <w:p w:rsidR="00155B26" w:rsidRPr="00017925" w:rsidRDefault="00155B26" w:rsidP="00155B26">
      <w:pPr>
        <w:jc w:val="both"/>
        <w:rPr>
          <w:rFonts w:ascii="Arial" w:eastAsia="Times New Roman" w:hAnsi="Arial" w:cs="Arial"/>
          <w:szCs w:val="20"/>
        </w:rPr>
      </w:pPr>
      <w:r>
        <w:rPr>
          <w:rFonts w:ascii="Arial" w:hAnsi="Arial" w:cs="Arial"/>
          <w:noProof/>
          <w:lang w:eastAsia="de-DE"/>
        </w:rPr>
        <w:drawing>
          <wp:inline distT="0" distB="0" distL="0" distR="0">
            <wp:extent cx="5702300" cy="5638800"/>
            <wp:effectExtent l="0" t="0" r="12700" b="0"/>
            <wp:docPr id="19"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2300" cy="5638800"/>
                    </a:xfrm>
                    <a:prstGeom prst="rect">
                      <a:avLst/>
                    </a:prstGeom>
                    <a:noFill/>
                    <a:ln>
                      <a:noFill/>
                    </a:ln>
                  </pic:spPr>
                </pic:pic>
              </a:graphicData>
            </a:graphic>
          </wp:inline>
        </w:drawing>
      </w:r>
    </w:p>
    <w:p w:rsidR="00155B26" w:rsidRDefault="00155B26" w:rsidP="00003ACC">
      <w:pPr>
        <w:pStyle w:val="Textkrper"/>
        <w:rPr>
          <w:rFonts w:ascii="Arial" w:hAnsi="Arial" w:cs="Arial"/>
        </w:rPr>
      </w:pPr>
    </w:p>
    <w:sectPr w:rsidR="00155B26" w:rsidSect="008B055F">
      <w:headerReference w:type="even" r:id="rId24"/>
      <w:headerReference w:type="default" r:id="rId25"/>
      <w:footerReference w:type="even" r:id="rId26"/>
      <w:footerReference w:type="default" r:id="rId27"/>
      <w:headerReference w:type="first" r:id="rId28"/>
      <w:pgSz w:w="11906" w:h="16838"/>
      <w:pgMar w:top="1417" w:right="1417" w:bottom="1134" w:left="1417"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D6F" w:rsidRDefault="00F95D6F">
      <w:pPr>
        <w:spacing w:after="0" w:line="240" w:lineRule="auto"/>
      </w:pPr>
      <w:r>
        <w:separator/>
      </w:r>
    </w:p>
  </w:endnote>
  <w:endnote w:type="continuationSeparator" w:id="0">
    <w:p w:rsidR="00F95D6F" w:rsidRDefault="00F9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D6F" w:rsidRDefault="00F95D6F">
    <w:pPr>
      <w:pStyle w:val="Fuzeile"/>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35"/>
      <w:gridCol w:w="3290"/>
      <w:gridCol w:w="2955"/>
    </w:tblGrid>
    <w:tr w:rsidR="00F95D6F" w:rsidRPr="00C7651B" w:rsidTr="008F4F07">
      <w:trPr>
        <w:cantSplit/>
        <w:trHeight w:val="419"/>
        <w:jc w:val="center"/>
      </w:trPr>
      <w:tc>
        <w:tcPr>
          <w:tcW w:w="3835" w:type="dxa"/>
        </w:tcPr>
        <w:p w:rsidR="00F95D6F" w:rsidRPr="00C7651B" w:rsidRDefault="00F95D6F" w:rsidP="001662B6">
          <w:pPr>
            <w:pStyle w:val="Fuzeile"/>
            <w:rPr>
              <w:rFonts w:ascii="Arial" w:hAnsi="Arial" w:cs="Arial"/>
              <w:sz w:val="16"/>
            </w:rPr>
          </w:pPr>
          <w:r w:rsidRPr="00C7651B">
            <w:rPr>
              <w:rFonts w:ascii="Arial" w:hAnsi="Arial" w:cs="Arial"/>
              <w:sz w:val="16"/>
            </w:rPr>
            <w:t>Gültigkeitsbereich:</w:t>
          </w:r>
        </w:p>
        <w:p w:rsidR="00F95D6F" w:rsidRPr="00C7651B" w:rsidRDefault="00F95D6F" w:rsidP="00C5264E">
          <w:pPr>
            <w:pStyle w:val="Fuzeile"/>
            <w:rPr>
              <w:rFonts w:ascii="Arial" w:hAnsi="Arial" w:cs="Arial"/>
              <w:sz w:val="16"/>
            </w:rPr>
          </w:pPr>
          <w:r>
            <w:rPr>
              <w:rFonts w:ascii="Arial" w:hAnsi="Arial" w:cs="Arial"/>
              <w:sz w:val="16"/>
            </w:rPr>
            <w:t xml:space="preserve">Gynäkologische Facharztpraxis Dr. med. G. </w:t>
          </w:r>
          <w:proofErr w:type="spellStart"/>
          <w:r>
            <w:rPr>
              <w:rFonts w:ascii="Arial" w:hAnsi="Arial" w:cs="Arial"/>
              <w:sz w:val="16"/>
            </w:rPr>
            <w:t>Mistry</w:t>
          </w:r>
          <w:proofErr w:type="spellEnd"/>
        </w:p>
      </w:tc>
      <w:tc>
        <w:tcPr>
          <w:tcW w:w="3290" w:type="dxa"/>
        </w:tcPr>
        <w:p w:rsidR="00F95D6F" w:rsidRPr="00C7651B" w:rsidRDefault="00F95D6F" w:rsidP="001662B6">
          <w:pPr>
            <w:pStyle w:val="Fuzeile"/>
            <w:rPr>
              <w:rFonts w:ascii="Arial" w:hAnsi="Arial" w:cs="Arial"/>
              <w:sz w:val="16"/>
            </w:rPr>
          </w:pPr>
          <w:r>
            <w:rPr>
              <w:rFonts w:ascii="Arial" w:hAnsi="Arial" w:cs="Arial"/>
              <w:sz w:val="16"/>
            </w:rPr>
            <w:t>Version:  Juli 2018</w:t>
          </w:r>
        </w:p>
        <w:p w:rsidR="00F95D6F" w:rsidRPr="00C7651B" w:rsidRDefault="00F95D6F" w:rsidP="001662B6">
          <w:pPr>
            <w:pStyle w:val="Fuzeile"/>
            <w:rPr>
              <w:rFonts w:ascii="Arial" w:hAnsi="Arial" w:cs="Arial"/>
              <w:sz w:val="16"/>
            </w:rPr>
          </w:pPr>
          <w:r w:rsidRPr="00C7651B">
            <w:rPr>
              <w:rFonts w:ascii="Arial" w:hAnsi="Arial" w:cs="Arial"/>
              <w:sz w:val="16"/>
            </w:rPr>
            <w:t>Revision: 0</w:t>
          </w:r>
          <w:r>
            <w:rPr>
              <w:rFonts w:ascii="Arial" w:hAnsi="Arial" w:cs="Arial"/>
              <w:sz w:val="16"/>
            </w:rPr>
            <w:t>0</w:t>
          </w:r>
        </w:p>
      </w:tc>
      <w:tc>
        <w:tcPr>
          <w:tcW w:w="2955" w:type="dxa"/>
        </w:tcPr>
        <w:p w:rsidR="00F95D6F" w:rsidRPr="00C5264E" w:rsidRDefault="00F95D6F" w:rsidP="00C5264E">
          <w:pPr>
            <w:jc w:val="right"/>
            <w:rPr>
              <w:rFonts w:ascii="Arial" w:hAnsi="Arial" w:cs="Arial"/>
              <w:sz w:val="16"/>
              <w:szCs w:val="16"/>
            </w:rPr>
          </w:pPr>
          <w:r w:rsidRPr="00C5264E">
            <w:rPr>
              <w:rFonts w:ascii="Arial" w:hAnsi="Arial" w:cs="Arial"/>
              <w:sz w:val="16"/>
              <w:szCs w:val="16"/>
            </w:rPr>
            <w:t xml:space="preserve">Seite </w:t>
          </w:r>
          <w:r w:rsidR="00F77754" w:rsidRPr="00C5264E">
            <w:rPr>
              <w:rFonts w:ascii="Arial" w:hAnsi="Arial" w:cs="Arial"/>
              <w:sz w:val="16"/>
              <w:szCs w:val="16"/>
            </w:rPr>
            <w:fldChar w:fldCharType="begin"/>
          </w:r>
          <w:r w:rsidRPr="00C5264E">
            <w:rPr>
              <w:rFonts w:ascii="Arial" w:hAnsi="Arial" w:cs="Arial"/>
              <w:sz w:val="16"/>
              <w:szCs w:val="16"/>
            </w:rPr>
            <w:instrText xml:space="preserve"> PAGE </w:instrText>
          </w:r>
          <w:r w:rsidR="00F77754" w:rsidRPr="00C5264E">
            <w:rPr>
              <w:rFonts w:ascii="Arial" w:hAnsi="Arial" w:cs="Arial"/>
              <w:sz w:val="16"/>
              <w:szCs w:val="16"/>
            </w:rPr>
            <w:fldChar w:fldCharType="separate"/>
          </w:r>
          <w:r w:rsidR="00E67EA1">
            <w:rPr>
              <w:rFonts w:ascii="Arial" w:hAnsi="Arial" w:cs="Arial"/>
              <w:noProof/>
              <w:sz w:val="16"/>
              <w:szCs w:val="16"/>
            </w:rPr>
            <w:t>1</w:t>
          </w:r>
          <w:r w:rsidR="00F77754" w:rsidRPr="00C5264E">
            <w:rPr>
              <w:rFonts w:ascii="Arial" w:hAnsi="Arial" w:cs="Arial"/>
              <w:sz w:val="16"/>
              <w:szCs w:val="16"/>
            </w:rPr>
            <w:fldChar w:fldCharType="end"/>
          </w:r>
          <w:r w:rsidRPr="00C5264E">
            <w:rPr>
              <w:rFonts w:ascii="Arial" w:hAnsi="Arial" w:cs="Arial"/>
              <w:sz w:val="16"/>
              <w:szCs w:val="16"/>
            </w:rPr>
            <w:t xml:space="preserve"> von </w:t>
          </w:r>
          <w:r w:rsidR="00F77754" w:rsidRPr="00C5264E">
            <w:rPr>
              <w:rFonts w:ascii="Arial" w:hAnsi="Arial" w:cs="Arial"/>
              <w:sz w:val="16"/>
              <w:szCs w:val="16"/>
            </w:rPr>
            <w:fldChar w:fldCharType="begin"/>
          </w:r>
          <w:r w:rsidRPr="00C5264E">
            <w:rPr>
              <w:rFonts w:ascii="Arial" w:hAnsi="Arial" w:cs="Arial"/>
              <w:sz w:val="16"/>
              <w:szCs w:val="16"/>
            </w:rPr>
            <w:instrText xml:space="preserve"> NUMPAGES  </w:instrText>
          </w:r>
          <w:r w:rsidR="00F77754" w:rsidRPr="00C5264E">
            <w:rPr>
              <w:rFonts w:ascii="Arial" w:hAnsi="Arial" w:cs="Arial"/>
              <w:sz w:val="16"/>
              <w:szCs w:val="16"/>
            </w:rPr>
            <w:fldChar w:fldCharType="separate"/>
          </w:r>
          <w:r w:rsidR="009824FA">
            <w:rPr>
              <w:rFonts w:ascii="Arial" w:hAnsi="Arial" w:cs="Arial"/>
              <w:noProof/>
              <w:sz w:val="16"/>
              <w:szCs w:val="16"/>
            </w:rPr>
            <w:t>24</w:t>
          </w:r>
          <w:r w:rsidR="00F77754" w:rsidRPr="00C5264E">
            <w:rPr>
              <w:rFonts w:ascii="Arial" w:hAnsi="Arial" w:cs="Arial"/>
              <w:sz w:val="16"/>
              <w:szCs w:val="16"/>
            </w:rPr>
            <w:fldChar w:fldCharType="end"/>
          </w:r>
        </w:p>
      </w:tc>
    </w:tr>
  </w:tbl>
  <w:p w:rsidR="00F95D6F" w:rsidRDefault="00F95D6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D6F" w:rsidRDefault="00F77754">
    <w:pPr>
      <w:pStyle w:val="Fuzeile"/>
      <w:framePr w:wrap="around" w:vAnchor="text" w:hAnchor="margin" w:xAlign="right" w:y="1"/>
      <w:rPr>
        <w:rStyle w:val="Seitenzahl"/>
      </w:rPr>
    </w:pPr>
    <w:r>
      <w:rPr>
        <w:rStyle w:val="Seitenzahl"/>
      </w:rPr>
      <w:fldChar w:fldCharType="begin"/>
    </w:r>
    <w:r w:rsidR="00F95D6F">
      <w:rPr>
        <w:rStyle w:val="Seitenzahl"/>
      </w:rPr>
      <w:instrText xml:space="preserve">PAGE  </w:instrText>
    </w:r>
    <w:r>
      <w:rPr>
        <w:rStyle w:val="Seitenzahl"/>
      </w:rPr>
      <w:fldChar w:fldCharType="end"/>
    </w:r>
  </w:p>
  <w:p w:rsidR="00F95D6F" w:rsidRDefault="00F95D6F">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D6F" w:rsidRDefault="00F95D6F">
    <w:pPr>
      <w:pStyle w:val="Fuzeile"/>
      <w:framePr w:wrap="around" w:vAnchor="text" w:hAnchor="margin" w:xAlign="right" w:y="1"/>
      <w:rPr>
        <w:rStyle w:val="Seitenzahl"/>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35"/>
      <w:gridCol w:w="3290"/>
      <w:gridCol w:w="2955"/>
    </w:tblGrid>
    <w:tr w:rsidR="00F95D6F" w:rsidRPr="00C7651B" w:rsidTr="000E4EFA">
      <w:trPr>
        <w:cantSplit/>
        <w:trHeight w:val="419"/>
        <w:jc w:val="center"/>
      </w:trPr>
      <w:tc>
        <w:tcPr>
          <w:tcW w:w="3835" w:type="dxa"/>
        </w:tcPr>
        <w:p w:rsidR="00F95D6F" w:rsidRPr="00C7651B" w:rsidRDefault="00F95D6F" w:rsidP="000E4EFA">
          <w:pPr>
            <w:pStyle w:val="Fuzeile"/>
            <w:rPr>
              <w:rFonts w:ascii="Arial" w:hAnsi="Arial" w:cs="Arial"/>
              <w:sz w:val="16"/>
            </w:rPr>
          </w:pPr>
          <w:r w:rsidRPr="00C7651B">
            <w:rPr>
              <w:rFonts w:ascii="Arial" w:hAnsi="Arial" w:cs="Arial"/>
              <w:sz w:val="16"/>
            </w:rPr>
            <w:t>Gültigkeitsbereich:</w:t>
          </w:r>
        </w:p>
        <w:p w:rsidR="00F95D6F" w:rsidRPr="00C7651B" w:rsidRDefault="00F95D6F" w:rsidP="000E4EFA">
          <w:pPr>
            <w:pStyle w:val="Fuzeile"/>
            <w:rPr>
              <w:rFonts w:ascii="Arial" w:hAnsi="Arial" w:cs="Arial"/>
              <w:sz w:val="16"/>
            </w:rPr>
          </w:pPr>
          <w:proofErr w:type="spellStart"/>
          <w:r>
            <w:rPr>
              <w:rFonts w:ascii="Arial" w:hAnsi="Arial" w:cs="Arial"/>
              <w:sz w:val="16"/>
            </w:rPr>
            <w:t>Heilpraktikerpraxis</w:t>
          </w:r>
          <w:proofErr w:type="spellEnd"/>
        </w:p>
      </w:tc>
      <w:tc>
        <w:tcPr>
          <w:tcW w:w="3290" w:type="dxa"/>
        </w:tcPr>
        <w:p w:rsidR="00F95D6F" w:rsidRPr="00C7651B" w:rsidRDefault="00F95D6F" w:rsidP="000E4EFA">
          <w:pPr>
            <w:pStyle w:val="Fuzeile"/>
            <w:rPr>
              <w:rFonts w:ascii="Arial" w:hAnsi="Arial" w:cs="Arial"/>
              <w:sz w:val="16"/>
            </w:rPr>
          </w:pPr>
          <w:r>
            <w:rPr>
              <w:rFonts w:ascii="Arial" w:hAnsi="Arial" w:cs="Arial"/>
              <w:sz w:val="16"/>
            </w:rPr>
            <w:t>Version</w:t>
          </w:r>
          <w:r w:rsidRPr="00CE61DE">
            <w:rPr>
              <w:rFonts w:ascii="Arial" w:hAnsi="Arial" w:cs="Arial"/>
              <w:sz w:val="16"/>
              <w:highlight w:val="yellow"/>
            </w:rPr>
            <w:t xml:space="preserve">:  </w:t>
          </w:r>
          <w:r w:rsidR="00C952AD" w:rsidRPr="00CE61DE">
            <w:rPr>
              <w:rFonts w:ascii="Arial" w:hAnsi="Arial" w:cs="Arial"/>
              <w:sz w:val="16"/>
              <w:highlight w:val="yellow"/>
            </w:rPr>
            <w:t>01.01.2025</w:t>
          </w:r>
        </w:p>
        <w:p w:rsidR="00F95D6F" w:rsidRPr="00C7651B" w:rsidRDefault="00F95D6F" w:rsidP="000E4EFA">
          <w:pPr>
            <w:pStyle w:val="Fuzeile"/>
            <w:rPr>
              <w:rFonts w:ascii="Arial" w:hAnsi="Arial" w:cs="Arial"/>
              <w:sz w:val="16"/>
            </w:rPr>
          </w:pPr>
          <w:r w:rsidRPr="00C7651B">
            <w:rPr>
              <w:rFonts w:ascii="Arial" w:hAnsi="Arial" w:cs="Arial"/>
              <w:sz w:val="16"/>
            </w:rPr>
            <w:t>Revision: 0</w:t>
          </w:r>
          <w:r>
            <w:rPr>
              <w:rFonts w:ascii="Arial" w:hAnsi="Arial" w:cs="Arial"/>
              <w:sz w:val="16"/>
            </w:rPr>
            <w:t>0</w:t>
          </w:r>
        </w:p>
      </w:tc>
      <w:tc>
        <w:tcPr>
          <w:tcW w:w="2955" w:type="dxa"/>
        </w:tcPr>
        <w:p w:rsidR="00F95D6F" w:rsidRPr="00C5264E" w:rsidRDefault="00F95D6F" w:rsidP="000E4EFA">
          <w:pPr>
            <w:jc w:val="right"/>
            <w:rPr>
              <w:rFonts w:ascii="Arial" w:hAnsi="Arial" w:cs="Arial"/>
              <w:sz w:val="16"/>
              <w:szCs w:val="16"/>
            </w:rPr>
          </w:pPr>
          <w:r w:rsidRPr="00C5264E">
            <w:rPr>
              <w:rFonts w:ascii="Arial" w:hAnsi="Arial" w:cs="Arial"/>
              <w:sz w:val="16"/>
              <w:szCs w:val="16"/>
            </w:rPr>
            <w:t xml:space="preserve">Seite </w:t>
          </w:r>
          <w:r w:rsidR="00F77754" w:rsidRPr="00C5264E">
            <w:rPr>
              <w:rFonts w:ascii="Arial" w:hAnsi="Arial" w:cs="Arial"/>
              <w:sz w:val="16"/>
              <w:szCs w:val="16"/>
            </w:rPr>
            <w:fldChar w:fldCharType="begin"/>
          </w:r>
          <w:r w:rsidRPr="00C5264E">
            <w:rPr>
              <w:rFonts w:ascii="Arial" w:hAnsi="Arial" w:cs="Arial"/>
              <w:sz w:val="16"/>
              <w:szCs w:val="16"/>
            </w:rPr>
            <w:instrText xml:space="preserve"> PAGE </w:instrText>
          </w:r>
          <w:r w:rsidR="00F77754" w:rsidRPr="00C5264E">
            <w:rPr>
              <w:rFonts w:ascii="Arial" w:hAnsi="Arial" w:cs="Arial"/>
              <w:sz w:val="16"/>
              <w:szCs w:val="16"/>
            </w:rPr>
            <w:fldChar w:fldCharType="separate"/>
          </w:r>
          <w:r w:rsidR="00FB1BA6">
            <w:rPr>
              <w:rFonts w:ascii="Arial" w:hAnsi="Arial" w:cs="Arial"/>
              <w:noProof/>
              <w:sz w:val="16"/>
              <w:szCs w:val="16"/>
            </w:rPr>
            <w:t>3</w:t>
          </w:r>
          <w:r w:rsidR="00F77754" w:rsidRPr="00C5264E">
            <w:rPr>
              <w:rFonts w:ascii="Arial" w:hAnsi="Arial" w:cs="Arial"/>
              <w:sz w:val="16"/>
              <w:szCs w:val="16"/>
            </w:rPr>
            <w:fldChar w:fldCharType="end"/>
          </w:r>
          <w:r w:rsidRPr="00C5264E">
            <w:rPr>
              <w:rFonts w:ascii="Arial" w:hAnsi="Arial" w:cs="Arial"/>
              <w:sz w:val="16"/>
              <w:szCs w:val="16"/>
            </w:rPr>
            <w:t xml:space="preserve"> von </w:t>
          </w:r>
          <w:r w:rsidR="00F77754" w:rsidRPr="00C5264E">
            <w:rPr>
              <w:rFonts w:ascii="Arial" w:hAnsi="Arial" w:cs="Arial"/>
              <w:sz w:val="16"/>
              <w:szCs w:val="16"/>
            </w:rPr>
            <w:fldChar w:fldCharType="begin"/>
          </w:r>
          <w:r w:rsidRPr="00C5264E">
            <w:rPr>
              <w:rFonts w:ascii="Arial" w:hAnsi="Arial" w:cs="Arial"/>
              <w:sz w:val="16"/>
              <w:szCs w:val="16"/>
            </w:rPr>
            <w:instrText xml:space="preserve"> NUMPAGES  </w:instrText>
          </w:r>
          <w:r w:rsidR="00F77754" w:rsidRPr="00C5264E">
            <w:rPr>
              <w:rFonts w:ascii="Arial" w:hAnsi="Arial" w:cs="Arial"/>
              <w:sz w:val="16"/>
              <w:szCs w:val="16"/>
            </w:rPr>
            <w:fldChar w:fldCharType="separate"/>
          </w:r>
          <w:r w:rsidR="00FB1BA6">
            <w:rPr>
              <w:rFonts w:ascii="Arial" w:hAnsi="Arial" w:cs="Arial"/>
              <w:noProof/>
              <w:sz w:val="16"/>
              <w:szCs w:val="16"/>
            </w:rPr>
            <w:t>24</w:t>
          </w:r>
          <w:r w:rsidR="00F77754" w:rsidRPr="00C5264E">
            <w:rPr>
              <w:rFonts w:ascii="Arial" w:hAnsi="Arial" w:cs="Arial"/>
              <w:sz w:val="16"/>
              <w:szCs w:val="16"/>
            </w:rPr>
            <w:fldChar w:fldCharType="end"/>
          </w:r>
        </w:p>
      </w:tc>
    </w:tr>
  </w:tbl>
  <w:p w:rsidR="00F95D6F" w:rsidRDefault="00F95D6F" w:rsidP="00BE60F9">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D6F" w:rsidRDefault="00F95D6F">
      <w:pPr>
        <w:spacing w:after="0" w:line="240" w:lineRule="auto"/>
      </w:pPr>
      <w:r>
        <w:separator/>
      </w:r>
    </w:p>
  </w:footnote>
  <w:footnote w:type="continuationSeparator" w:id="0">
    <w:p w:rsidR="00F95D6F" w:rsidRDefault="00F95D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71"/>
      <w:gridCol w:w="4209"/>
    </w:tblGrid>
    <w:tr w:rsidR="00F95D6F" w:rsidRPr="00C7651B" w:rsidTr="00C5264E">
      <w:trPr>
        <w:cantSplit/>
        <w:trHeight w:val="676"/>
        <w:jc w:val="center"/>
      </w:trPr>
      <w:tc>
        <w:tcPr>
          <w:tcW w:w="5871" w:type="dxa"/>
        </w:tcPr>
        <w:p w:rsidR="00F95D6F" w:rsidRPr="00C7651B" w:rsidRDefault="00F95D6F" w:rsidP="0029168F">
          <w:pPr>
            <w:pStyle w:val="Kopfzeile"/>
            <w:tabs>
              <w:tab w:val="clear" w:pos="4536"/>
              <w:tab w:val="clear" w:pos="9072"/>
            </w:tabs>
            <w:rPr>
              <w:rFonts w:cs="Arial"/>
              <w:b/>
              <w:color w:val="999999"/>
              <w:sz w:val="8"/>
            </w:rPr>
          </w:pPr>
        </w:p>
        <w:p w:rsidR="00F95D6F" w:rsidRPr="00C7651B" w:rsidRDefault="00F95D6F" w:rsidP="001662B6">
          <w:pPr>
            <w:pStyle w:val="Kopfzeile"/>
            <w:jc w:val="center"/>
            <w:rPr>
              <w:rFonts w:ascii="Arial" w:hAnsi="Arial" w:cs="Arial"/>
              <w:sz w:val="44"/>
              <w:szCs w:val="44"/>
            </w:rPr>
          </w:pPr>
          <w:r w:rsidRPr="00C7651B">
            <w:rPr>
              <w:rFonts w:ascii="Arial" w:hAnsi="Arial" w:cs="Arial"/>
              <w:b/>
              <w:color w:val="999999"/>
              <w:sz w:val="44"/>
              <w:szCs w:val="44"/>
            </w:rPr>
            <w:t>Hygieneplan</w:t>
          </w:r>
        </w:p>
      </w:tc>
      <w:tc>
        <w:tcPr>
          <w:tcW w:w="4209" w:type="dxa"/>
          <w:vMerge w:val="restart"/>
        </w:tcPr>
        <w:p w:rsidR="00F95D6F" w:rsidRPr="00C7651B" w:rsidRDefault="00F95D6F" w:rsidP="001662B6">
          <w:pPr>
            <w:pStyle w:val="Kopfzeile"/>
            <w:jc w:val="center"/>
            <w:rPr>
              <w:rFonts w:ascii="Arial" w:hAnsi="Arial" w:cs="Arial"/>
              <w:b/>
              <w:bCs/>
              <w:sz w:val="8"/>
              <w:szCs w:val="8"/>
            </w:rPr>
          </w:pPr>
        </w:p>
        <w:p w:rsidR="00F95D6F" w:rsidRPr="00C7651B" w:rsidRDefault="00F95D6F" w:rsidP="001662B6">
          <w:pPr>
            <w:pStyle w:val="Kopfzeile"/>
            <w:jc w:val="center"/>
            <w:rPr>
              <w:rFonts w:ascii="Arial" w:hAnsi="Arial" w:cs="Arial"/>
              <w:b/>
              <w:sz w:val="16"/>
              <w:szCs w:val="16"/>
            </w:rPr>
          </w:pPr>
        </w:p>
        <w:p w:rsidR="00F95D6F" w:rsidRDefault="00F95D6F" w:rsidP="001662B6">
          <w:pPr>
            <w:pStyle w:val="Kopfzeile"/>
            <w:jc w:val="center"/>
            <w:rPr>
              <w:rFonts w:ascii="Arial" w:hAnsi="Arial" w:cs="Arial"/>
              <w:b/>
              <w:bCs/>
            </w:rPr>
          </w:pPr>
          <w:r>
            <w:rPr>
              <w:rFonts w:ascii="Arial" w:hAnsi="Arial" w:cs="Arial"/>
              <w:b/>
              <w:bCs/>
            </w:rPr>
            <w:t>Dr. med. Cordes</w:t>
          </w:r>
        </w:p>
        <w:p w:rsidR="00F95D6F" w:rsidRPr="00C7651B" w:rsidRDefault="00F95D6F" w:rsidP="001662B6">
          <w:pPr>
            <w:pStyle w:val="Kopfzeile"/>
            <w:jc w:val="center"/>
            <w:rPr>
              <w:rFonts w:ascii="Arial" w:hAnsi="Arial" w:cs="Arial"/>
              <w:b/>
              <w:bCs/>
            </w:rPr>
          </w:pPr>
          <w:r>
            <w:rPr>
              <w:rFonts w:ascii="Arial" w:hAnsi="Arial" w:cs="Arial"/>
              <w:b/>
              <w:bCs/>
            </w:rPr>
            <w:t>60596 Frankfurt/Main</w:t>
          </w:r>
        </w:p>
        <w:p w:rsidR="00F95D6F" w:rsidRPr="00C7651B" w:rsidRDefault="00F95D6F" w:rsidP="001662B6"/>
      </w:tc>
    </w:tr>
    <w:tr w:rsidR="00F95D6F" w:rsidRPr="00C7651B" w:rsidTr="00C5264E">
      <w:trPr>
        <w:cantSplit/>
        <w:jc w:val="center"/>
      </w:trPr>
      <w:tc>
        <w:tcPr>
          <w:tcW w:w="5871" w:type="dxa"/>
        </w:tcPr>
        <w:p w:rsidR="00F95D6F" w:rsidRPr="00C7651B" w:rsidRDefault="00F95D6F" w:rsidP="001662B6">
          <w:pPr>
            <w:pStyle w:val="Kopfzeile"/>
            <w:rPr>
              <w:rFonts w:ascii="Arial" w:hAnsi="Arial" w:cs="Arial"/>
              <w:b/>
              <w:bCs/>
              <w:sz w:val="8"/>
            </w:rPr>
          </w:pPr>
        </w:p>
        <w:p w:rsidR="00F95D6F" w:rsidRDefault="00F95D6F" w:rsidP="001662B6">
          <w:pPr>
            <w:pStyle w:val="Kopfzeile"/>
            <w:jc w:val="center"/>
            <w:rPr>
              <w:rFonts w:ascii="Arial" w:hAnsi="Arial" w:cs="Arial"/>
              <w:b/>
              <w:sz w:val="28"/>
              <w:szCs w:val="28"/>
            </w:rPr>
          </w:pPr>
          <w:r>
            <w:rPr>
              <w:rFonts w:ascii="Arial" w:hAnsi="Arial" w:cs="Arial"/>
              <w:b/>
              <w:sz w:val="28"/>
              <w:szCs w:val="28"/>
            </w:rPr>
            <w:t>Interdisziplinäre Facharztpraxis</w:t>
          </w:r>
        </w:p>
        <w:p w:rsidR="00F95D6F" w:rsidRPr="00C7651B" w:rsidRDefault="00F95D6F" w:rsidP="001662B6">
          <w:pPr>
            <w:pStyle w:val="Kopfzeile"/>
            <w:ind w:left="114"/>
            <w:rPr>
              <w:rFonts w:ascii="Arial" w:hAnsi="Arial" w:cs="Arial"/>
              <w:b/>
              <w:bCs/>
              <w:sz w:val="8"/>
            </w:rPr>
          </w:pPr>
          <w:r w:rsidRPr="00C7651B">
            <w:rPr>
              <w:rFonts w:ascii="Arial" w:hAnsi="Arial" w:cs="Arial"/>
              <w:b/>
              <w:sz w:val="28"/>
              <w:szCs w:val="28"/>
            </w:rPr>
            <w:t xml:space="preserve"> </w:t>
          </w:r>
          <w:r>
            <w:rPr>
              <w:rFonts w:ascii="Arial" w:hAnsi="Arial" w:cs="Arial"/>
              <w:b/>
              <w:sz w:val="28"/>
              <w:szCs w:val="28"/>
            </w:rPr>
            <w:t xml:space="preserve"> </w:t>
          </w:r>
        </w:p>
      </w:tc>
      <w:tc>
        <w:tcPr>
          <w:tcW w:w="4209" w:type="dxa"/>
          <w:vMerge/>
        </w:tcPr>
        <w:p w:rsidR="00F95D6F" w:rsidRPr="00C7651B" w:rsidRDefault="00F95D6F" w:rsidP="001662B6">
          <w:pPr>
            <w:pStyle w:val="Kopfzeile"/>
          </w:pPr>
        </w:p>
      </w:tc>
    </w:tr>
  </w:tbl>
  <w:p w:rsidR="00F95D6F" w:rsidRDefault="00F95D6F" w:rsidP="0029168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D6F" w:rsidRDefault="00F95D6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71"/>
      <w:gridCol w:w="4209"/>
    </w:tblGrid>
    <w:tr w:rsidR="00F95D6F" w:rsidRPr="00C7651B" w:rsidTr="000E4EFA">
      <w:trPr>
        <w:cantSplit/>
        <w:trHeight w:val="676"/>
        <w:jc w:val="center"/>
      </w:trPr>
      <w:tc>
        <w:tcPr>
          <w:tcW w:w="5871" w:type="dxa"/>
        </w:tcPr>
        <w:p w:rsidR="00F95D6F" w:rsidRPr="00C7651B" w:rsidRDefault="00F95D6F" w:rsidP="000E4EFA">
          <w:pPr>
            <w:pStyle w:val="Kopfzeile"/>
            <w:tabs>
              <w:tab w:val="clear" w:pos="4536"/>
              <w:tab w:val="clear" w:pos="9072"/>
            </w:tabs>
            <w:rPr>
              <w:rFonts w:cs="Arial"/>
              <w:b/>
              <w:color w:val="999999"/>
              <w:sz w:val="8"/>
            </w:rPr>
          </w:pPr>
        </w:p>
        <w:p w:rsidR="00F95D6F" w:rsidRPr="00C7651B" w:rsidRDefault="00F95D6F" w:rsidP="000E4EFA">
          <w:pPr>
            <w:pStyle w:val="Kopfzeile"/>
            <w:jc w:val="center"/>
            <w:rPr>
              <w:rFonts w:ascii="Arial" w:hAnsi="Arial" w:cs="Arial"/>
              <w:sz w:val="44"/>
              <w:szCs w:val="44"/>
            </w:rPr>
          </w:pPr>
          <w:r w:rsidRPr="00C7651B">
            <w:rPr>
              <w:rFonts w:ascii="Arial" w:hAnsi="Arial" w:cs="Arial"/>
              <w:b/>
              <w:color w:val="999999"/>
              <w:sz w:val="44"/>
              <w:szCs w:val="44"/>
            </w:rPr>
            <w:t>Hygieneplan</w:t>
          </w:r>
        </w:p>
      </w:tc>
      <w:tc>
        <w:tcPr>
          <w:tcW w:w="4209" w:type="dxa"/>
          <w:vMerge w:val="restart"/>
        </w:tcPr>
        <w:p w:rsidR="00F95D6F" w:rsidRPr="00C7651B" w:rsidRDefault="00F95D6F" w:rsidP="000E4EFA">
          <w:pPr>
            <w:pStyle w:val="Kopfzeile"/>
            <w:jc w:val="center"/>
            <w:rPr>
              <w:rFonts w:ascii="Arial" w:hAnsi="Arial" w:cs="Arial"/>
              <w:b/>
              <w:bCs/>
              <w:sz w:val="8"/>
              <w:szCs w:val="8"/>
            </w:rPr>
          </w:pPr>
        </w:p>
        <w:p w:rsidR="00F95D6F" w:rsidRPr="00C7651B" w:rsidRDefault="00F95D6F" w:rsidP="000E4EFA">
          <w:pPr>
            <w:pStyle w:val="Kopfzeile"/>
            <w:jc w:val="center"/>
            <w:rPr>
              <w:rFonts w:ascii="Arial" w:hAnsi="Arial" w:cs="Arial"/>
              <w:b/>
              <w:sz w:val="16"/>
              <w:szCs w:val="16"/>
            </w:rPr>
          </w:pPr>
        </w:p>
        <w:p w:rsidR="00F95D6F" w:rsidRPr="00536424" w:rsidRDefault="00F95D6F" w:rsidP="000E4EFA">
          <w:pPr>
            <w:pStyle w:val="Kopfzeile"/>
            <w:jc w:val="center"/>
            <w:rPr>
              <w:rFonts w:ascii="Arial" w:hAnsi="Arial" w:cs="Arial"/>
              <w:b/>
              <w:bCs/>
              <w:highlight w:val="yellow"/>
            </w:rPr>
          </w:pPr>
          <w:r>
            <w:rPr>
              <w:rFonts w:ascii="Arial" w:hAnsi="Arial" w:cs="Arial"/>
              <w:b/>
              <w:bCs/>
            </w:rPr>
            <w:t xml:space="preserve">  </w:t>
          </w:r>
          <w:r w:rsidRPr="00536424">
            <w:rPr>
              <w:rFonts w:ascii="Arial" w:hAnsi="Arial" w:cs="Arial"/>
              <w:b/>
              <w:bCs/>
              <w:highlight w:val="yellow"/>
            </w:rPr>
            <w:t>HP Martina Mustermann</w:t>
          </w:r>
        </w:p>
        <w:p w:rsidR="00F95D6F" w:rsidRPr="00C61560" w:rsidRDefault="00F95D6F" w:rsidP="000E4EFA">
          <w:pPr>
            <w:pStyle w:val="Kopfzeile"/>
            <w:jc w:val="center"/>
            <w:rPr>
              <w:rFonts w:ascii="Arial" w:hAnsi="Arial" w:cs="Arial"/>
              <w:b/>
              <w:bCs/>
            </w:rPr>
          </w:pPr>
          <w:r w:rsidRPr="00536424">
            <w:rPr>
              <w:rFonts w:ascii="Arial" w:hAnsi="Arial" w:cs="Arial"/>
              <w:b/>
              <w:bCs/>
              <w:highlight w:val="yellow"/>
            </w:rPr>
            <w:t>12345 Musterstadt</w:t>
          </w:r>
        </w:p>
      </w:tc>
    </w:tr>
    <w:tr w:rsidR="00F95D6F" w:rsidRPr="00C7651B" w:rsidTr="000E4EFA">
      <w:trPr>
        <w:cantSplit/>
        <w:jc w:val="center"/>
      </w:trPr>
      <w:tc>
        <w:tcPr>
          <w:tcW w:w="5871" w:type="dxa"/>
        </w:tcPr>
        <w:p w:rsidR="00F95D6F" w:rsidRPr="00C7651B" w:rsidRDefault="00F95D6F" w:rsidP="000E4EFA">
          <w:pPr>
            <w:pStyle w:val="Kopfzeile"/>
            <w:rPr>
              <w:rFonts w:ascii="Arial" w:hAnsi="Arial" w:cs="Arial"/>
              <w:b/>
              <w:bCs/>
              <w:sz w:val="8"/>
            </w:rPr>
          </w:pPr>
        </w:p>
        <w:p w:rsidR="00F95D6F" w:rsidRDefault="00F95D6F" w:rsidP="000E4EFA">
          <w:pPr>
            <w:pStyle w:val="Kopfzeile"/>
            <w:jc w:val="center"/>
            <w:rPr>
              <w:rFonts w:ascii="Arial" w:hAnsi="Arial" w:cs="Arial"/>
              <w:b/>
              <w:sz w:val="28"/>
              <w:szCs w:val="28"/>
            </w:rPr>
          </w:pPr>
          <w:proofErr w:type="spellStart"/>
          <w:r>
            <w:rPr>
              <w:rFonts w:ascii="Arial" w:hAnsi="Arial" w:cs="Arial"/>
              <w:b/>
              <w:sz w:val="28"/>
              <w:szCs w:val="28"/>
            </w:rPr>
            <w:t>Heilpraktikerpraxis</w:t>
          </w:r>
          <w:proofErr w:type="spellEnd"/>
        </w:p>
        <w:p w:rsidR="00F95D6F" w:rsidRPr="00C7651B" w:rsidRDefault="00F95D6F" w:rsidP="000E4EFA">
          <w:pPr>
            <w:pStyle w:val="Kopfzeile"/>
            <w:ind w:left="114"/>
            <w:rPr>
              <w:rFonts w:ascii="Arial" w:hAnsi="Arial" w:cs="Arial"/>
              <w:b/>
              <w:bCs/>
              <w:sz w:val="8"/>
            </w:rPr>
          </w:pPr>
          <w:r w:rsidRPr="00C7651B">
            <w:rPr>
              <w:rFonts w:ascii="Arial" w:hAnsi="Arial" w:cs="Arial"/>
              <w:b/>
              <w:sz w:val="28"/>
              <w:szCs w:val="28"/>
            </w:rPr>
            <w:t xml:space="preserve"> </w:t>
          </w:r>
          <w:r>
            <w:rPr>
              <w:rFonts w:ascii="Arial" w:hAnsi="Arial" w:cs="Arial"/>
              <w:b/>
              <w:sz w:val="28"/>
              <w:szCs w:val="28"/>
            </w:rPr>
            <w:t xml:space="preserve"> </w:t>
          </w:r>
        </w:p>
      </w:tc>
      <w:tc>
        <w:tcPr>
          <w:tcW w:w="4209" w:type="dxa"/>
          <w:vMerge/>
        </w:tcPr>
        <w:p w:rsidR="00F95D6F" w:rsidRPr="00C7651B" w:rsidRDefault="00F95D6F" w:rsidP="000E4EFA">
          <w:pPr>
            <w:pStyle w:val="Kopfzeile"/>
          </w:pPr>
        </w:p>
      </w:tc>
    </w:tr>
  </w:tbl>
  <w:p w:rsidR="00F95D6F" w:rsidRPr="00BE60F9" w:rsidRDefault="00F95D6F" w:rsidP="00BE60F9">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D6F" w:rsidRDefault="00F95D6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BD14565_"/>
      </v:shape>
    </w:pict>
  </w:numPicBullet>
  <w:abstractNum w:abstractNumId="0" w15:restartNumberingAfterBreak="0">
    <w:nsid w:val="FFFFFF82"/>
    <w:multiLevelType w:val="singleLevel"/>
    <w:tmpl w:val="C068E8BC"/>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C84B0D2"/>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500B788"/>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2017FF2"/>
    <w:multiLevelType w:val="hybridMultilevel"/>
    <w:tmpl w:val="7282529E"/>
    <w:lvl w:ilvl="0" w:tplc="04070001">
      <w:start w:val="1"/>
      <w:numFmt w:val="bullet"/>
      <w:lvlText w:val=""/>
      <w:lvlPicBulletId w:val="0"/>
      <w:lvlJc w:val="left"/>
      <w:pPr>
        <w:tabs>
          <w:tab w:val="num" w:pos="720"/>
        </w:tabs>
        <w:ind w:left="720" w:hanging="360"/>
      </w:pPr>
      <w:rPr>
        <w:rFonts w:ascii="Symbol" w:hAnsi="Symbol" w:hint="default"/>
        <w:color w:val="auto"/>
      </w:rPr>
    </w:lvl>
    <w:lvl w:ilvl="1" w:tplc="04070003">
      <w:numFmt w:val="bullet"/>
      <w:lvlText w:val="-"/>
      <w:lvlJc w:val="left"/>
      <w:pPr>
        <w:tabs>
          <w:tab w:val="num" w:pos="1440"/>
        </w:tabs>
        <w:ind w:left="1440" w:hanging="360"/>
      </w:pPr>
      <w:rPr>
        <w:rFonts w:ascii="Times New Roman" w:eastAsia="Times New Roman" w:hAnsi="Times New Roman" w:hint="default"/>
      </w:rPr>
    </w:lvl>
    <w:lvl w:ilvl="2" w:tplc="04070005">
      <w:start w:val="1"/>
      <w:numFmt w:val="bullet"/>
      <w:lvlText w:val=""/>
      <w:lvlJc w:val="left"/>
      <w:pPr>
        <w:ind w:left="72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5A7217"/>
    <w:multiLevelType w:val="hybridMultilevel"/>
    <w:tmpl w:val="79BC893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F77663"/>
    <w:multiLevelType w:val="hybridMultilevel"/>
    <w:tmpl w:val="F780B2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DD0E61"/>
    <w:multiLevelType w:val="hybridMultilevel"/>
    <w:tmpl w:val="70CCCD66"/>
    <w:lvl w:ilvl="0" w:tplc="04070001">
      <w:start w:val="1"/>
      <w:numFmt w:val="lowerLetter"/>
      <w:lvlText w:val="%1.)"/>
      <w:lvlJc w:val="left"/>
      <w:pPr>
        <w:tabs>
          <w:tab w:val="num" w:pos="720"/>
        </w:tabs>
        <w:ind w:left="720" w:hanging="360"/>
      </w:pPr>
      <w:rPr>
        <w:rFonts w:cs="Times New Roman" w:hint="default"/>
      </w:rPr>
    </w:lvl>
    <w:lvl w:ilvl="1" w:tplc="04070003">
      <w:start w:val="1"/>
      <w:numFmt w:val="lowerLetter"/>
      <w:lvlText w:val="%2."/>
      <w:lvlJc w:val="left"/>
      <w:pPr>
        <w:tabs>
          <w:tab w:val="num" w:pos="1440"/>
        </w:tabs>
        <w:ind w:left="1440" w:hanging="360"/>
      </w:pPr>
      <w:rPr>
        <w:rFonts w:cs="Times New Roman"/>
      </w:rPr>
    </w:lvl>
    <w:lvl w:ilvl="2" w:tplc="04070005">
      <w:start w:val="1"/>
      <w:numFmt w:val="lowerRoman"/>
      <w:lvlText w:val="%3."/>
      <w:lvlJc w:val="right"/>
      <w:pPr>
        <w:tabs>
          <w:tab w:val="num" w:pos="2160"/>
        </w:tabs>
        <w:ind w:left="2160" w:hanging="18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lowerLetter"/>
      <w:lvlText w:val="%5."/>
      <w:lvlJc w:val="left"/>
      <w:pPr>
        <w:tabs>
          <w:tab w:val="num" w:pos="3600"/>
        </w:tabs>
        <w:ind w:left="3600" w:hanging="360"/>
      </w:pPr>
      <w:rPr>
        <w:rFonts w:cs="Times New Roman"/>
      </w:rPr>
    </w:lvl>
    <w:lvl w:ilvl="5" w:tplc="04070005">
      <w:start w:val="1"/>
      <w:numFmt w:val="lowerRoman"/>
      <w:lvlText w:val="%6."/>
      <w:lvlJc w:val="right"/>
      <w:pPr>
        <w:tabs>
          <w:tab w:val="num" w:pos="4320"/>
        </w:tabs>
        <w:ind w:left="4320" w:hanging="18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lowerLetter"/>
      <w:lvlText w:val="%8."/>
      <w:lvlJc w:val="left"/>
      <w:pPr>
        <w:tabs>
          <w:tab w:val="num" w:pos="5760"/>
        </w:tabs>
        <w:ind w:left="5760" w:hanging="360"/>
      </w:pPr>
      <w:rPr>
        <w:rFonts w:cs="Times New Roman"/>
      </w:rPr>
    </w:lvl>
    <w:lvl w:ilvl="8" w:tplc="04070005">
      <w:start w:val="1"/>
      <w:numFmt w:val="lowerRoman"/>
      <w:lvlText w:val="%9."/>
      <w:lvlJc w:val="right"/>
      <w:pPr>
        <w:tabs>
          <w:tab w:val="num" w:pos="6480"/>
        </w:tabs>
        <w:ind w:left="6480" w:hanging="180"/>
      </w:pPr>
      <w:rPr>
        <w:rFonts w:cs="Times New Roman"/>
      </w:rPr>
    </w:lvl>
  </w:abstractNum>
  <w:abstractNum w:abstractNumId="8" w15:restartNumberingAfterBreak="0">
    <w:nsid w:val="1B222335"/>
    <w:multiLevelType w:val="hybridMultilevel"/>
    <w:tmpl w:val="B6AEBD7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845B4B"/>
    <w:multiLevelType w:val="hybridMultilevel"/>
    <w:tmpl w:val="0F0A67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BC648D"/>
    <w:multiLevelType w:val="hybridMultilevel"/>
    <w:tmpl w:val="A5ECF908"/>
    <w:lvl w:ilvl="0" w:tplc="04070001">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0E4F62"/>
    <w:multiLevelType w:val="hybridMultilevel"/>
    <w:tmpl w:val="3E2ED88E"/>
    <w:lvl w:ilvl="0" w:tplc="04070001">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11B4B87"/>
    <w:multiLevelType w:val="hybridMultilevel"/>
    <w:tmpl w:val="99FA712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451736E"/>
    <w:multiLevelType w:val="hybridMultilevel"/>
    <w:tmpl w:val="0C20929C"/>
    <w:lvl w:ilvl="0" w:tplc="04070005">
      <w:start w:val="1"/>
      <w:numFmt w:val="bullet"/>
      <w:lvlText w:val=""/>
      <w:lvlJc w:val="left"/>
      <w:pPr>
        <w:ind w:left="720" w:hanging="360"/>
      </w:pPr>
      <w:rPr>
        <w:rFonts w:ascii="Wingdings" w:hAnsi="Wingdings" w:hint="default"/>
      </w:rPr>
    </w:lvl>
    <w:lvl w:ilvl="1" w:tplc="FFFFFFFF">
      <w:numFmt w:val="bullet"/>
      <w:lvlText w:val="-"/>
      <w:lvlJc w:val="left"/>
      <w:pPr>
        <w:tabs>
          <w:tab w:val="num" w:pos="1440"/>
        </w:tabs>
        <w:ind w:left="1440" w:hanging="360"/>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Symbol" w:hAnsi="Symbol"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725789"/>
    <w:multiLevelType w:val="singleLevel"/>
    <w:tmpl w:val="FFFFFFFF"/>
    <w:lvl w:ilvl="0">
      <w:start w:val="1"/>
      <w:numFmt w:val="bullet"/>
      <w:lvlText w:val=""/>
      <w:legacy w:legacy="1" w:legacySpace="0" w:legacyIndent="283"/>
      <w:lvlJc w:val="left"/>
      <w:pPr>
        <w:ind w:left="283" w:hanging="283"/>
      </w:pPr>
      <w:rPr>
        <w:rFonts w:ascii="Symbol" w:hAnsi="Symbol" w:cs="Symbol" w:hint="default"/>
      </w:rPr>
    </w:lvl>
  </w:abstractNum>
  <w:abstractNum w:abstractNumId="15" w15:restartNumberingAfterBreak="0">
    <w:nsid w:val="2949150C"/>
    <w:multiLevelType w:val="hybridMultilevel"/>
    <w:tmpl w:val="6A0022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9B54E7A"/>
    <w:multiLevelType w:val="hybridMultilevel"/>
    <w:tmpl w:val="B0705134"/>
    <w:lvl w:ilvl="0" w:tplc="04070001">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346621"/>
    <w:multiLevelType w:val="hybridMultilevel"/>
    <w:tmpl w:val="9C18B4F6"/>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D997529"/>
    <w:multiLevelType w:val="multilevel"/>
    <w:tmpl w:val="55FAADBE"/>
    <w:lvl w:ilvl="0">
      <w:start w:val="1"/>
      <w:numFmt w:val="decimal"/>
      <w:lvlText w:val="%1"/>
      <w:lvlJc w:val="left"/>
      <w:pPr>
        <w:tabs>
          <w:tab w:val="num" w:pos="432"/>
        </w:tabs>
        <w:ind w:left="432" w:hanging="432"/>
      </w:pPr>
      <w:rPr>
        <w:color w:val="FFFFFF" w:themeColor="background1"/>
      </w:rPr>
    </w:lvl>
    <w:lvl w:ilvl="1">
      <w:start w:val="1"/>
      <w:numFmt w:val="decimal"/>
      <w:lvlText w:val="%1.%2"/>
      <w:lvlJc w:val="left"/>
      <w:pPr>
        <w:tabs>
          <w:tab w:val="num" w:pos="576"/>
        </w:tabs>
        <w:ind w:left="576" w:hanging="576"/>
      </w:pPr>
      <w:rPr>
        <w:i/>
        <w:iCs w:val="0"/>
        <w:caps w:val="0"/>
        <w:smallCaps w:val="0"/>
        <w:strike w:val="0"/>
        <w:dstrike w:val="0"/>
        <w:noProof w:val="0"/>
        <w:vanish w:val="0"/>
        <w:color w:val="auto"/>
        <w:spacing w:val="0"/>
        <w:kern w:val="0"/>
        <w:position w:val="0"/>
        <w:sz w:val="28"/>
        <w:szCs w:val="28"/>
        <w:u w:val="none"/>
        <w:vertAlign w:val="baseline"/>
        <w:em w:val="no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320E7115"/>
    <w:multiLevelType w:val="hybridMultilevel"/>
    <w:tmpl w:val="F544D2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29704CE"/>
    <w:multiLevelType w:val="hybridMultilevel"/>
    <w:tmpl w:val="F2A06516"/>
    <w:lvl w:ilvl="0" w:tplc="04070001">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33816B5"/>
    <w:multiLevelType w:val="hybridMultilevel"/>
    <w:tmpl w:val="B48A7F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34D3C73"/>
    <w:multiLevelType w:val="hybridMultilevel"/>
    <w:tmpl w:val="7A8A820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5577643"/>
    <w:multiLevelType w:val="hybridMultilevel"/>
    <w:tmpl w:val="8E84E8B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82E0881"/>
    <w:multiLevelType w:val="hybridMultilevel"/>
    <w:tmpl w:val="01A0AE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BA26A4D"/>
    <w:multiLevelType w:val="singleLevel"/>
    <w:tmpl w:val="04070005"/>
    <w:lvl w:ilvl="0">
      <w:start w:val="1"/>
      <w:numFmt w:val="bullet"/>
      <w:lvlText w:val=""/>
      <w:lvlJc w:val="left"/>
      <w:pPr>
        <w:tabs>
          <w:tab w:val="num" w:pos="360"/>
        </w:tabs>
        <w:ind w:left="360" w:hanging="360"/>
      </w:pPr>
      <w:rPr>
        <w:rFonts w:ascii="Wingdings" w:hAnsi="Wingdings" w:cs="Wingdings" w:hint="default"/>
      </w:rPr>
    </w:lvl>
  </w:abstractNum>
  <w:abstractNum w:abstractNumId="26" w15:restartNumberingAfterBreak="0">
    <w:nsid w:val="3EF74FDE"/>
    <w:multiLevelType w:val="hybridMultilevel"/>
    <w:tmpl w:val="77CE95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45591CFC"/>
    <w:multiLevelType w:val="hybridMultilevel"/>
    <w:tmpl w:val="5D26E7D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4A625AB5"/>
    <w:multiLevelType w:val="hybridMultilevel"/>
    <w:tmpl w:val="42E4BB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C370DDF"/>
    <w:multiLevelType w:val="hybridMultilevel"/>
    <w:tmpl w:val="AC7EDDF0"/>
    <w:lvl w:ilvl="0" w:tplc="04070001">
      <w:start w:val="1"/>
      <w:numFmt w:val="bullet"/>
      <w:lvlText w:val=""/>
      <w:lvlPicBulletId w:val="0"/>
      <w:lvlJc w:val="left"/>
      <w:pPr>
        <w:tabs>
          <w:tab w:val="num" w:pos="720"/>
        </w:tabs>
        <w:ind w:left="720" w:hanging="360"/>
      </w:pPr>
      <w:rPr>
        <w:rFonts w:ascii="Symbol" w:hAnsi="Symbol" w:hint="default"/>
        <w:color w:val="auto"/>
      </w:rPr>
    </w:lvl>
    <w:lvl w:ilvl="1" w:tplc="04070003">
      <w:numFmt w:val="bullet"/>
      <w:lvlText w:val="-"/>
      <w:lvlJc w:val="left"/>
      <w:pPr>
        <w:tabs>
          <w:tab w:val="num" w:pos="1440"/>
        </w:tabs>
        <w:ind w:left="1440" w:hanging="360"/>
      </w:pPr>
      <w:rPr>
        <w:rFonts w:ascii="Times New Roman" w:eastAsia="Times New Roman" w:hAnsi="Times New Roman" w:hint="default"/>
      </w:rPr>
    </w:lvl>
    <w:lvl w:ilvl="2" w:tplc="04070005">
      <w:start w:val="1"/>
      <w:numFmt w:val="bullet"/>
      <w:lvlText w:val=""/>
      <w:lvlJc w:val="left"/>
      <w:pPr>
        <w:tabs>
          <w:tab w:val="num" w:pos="2160"/>
        </w:tabs>
        <w:ind w:left="2160" w:hanging="360"/>
      </w:pPr>
      <w:rPr>
        <w:rFonts w:ascii="Symbol" w:hAnsi="Symbol"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981EAF"/>
    <w:multiLevelType w:val="hybridMultilevel"/>
    <w:tmpl w:val="893EACE8"/>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5A00050E"/>
    <w:multiLevelType w:val="hybridMultilevel"/>
    <w:tmpl w:val="3C62CF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CD761D4"/>
    <w:multiLevelType w:val="hybridMultilevel"/>
    <w:tmpl w:val="FE4427BE"/>
    <w:lvl w:ilvl="0" w:tplc="0F66FCCA">
      <w:start w:val="1"/>
      <w:numFmt w:val="bullet"/>
      <w:lvlText w:val=""/>
      <w:lvlJc w:val="left"/>
      <w:pPr>
        <w:tabs>
          <w:tab w:val="num" w:pos="720"/>
        </w:tabs>
        <w:ind w:left="720" w:hanging="360"/>
      </w:pPr>
      <w:rPr>
        <w:rFonts w:ascii="Symbol" w:hAnsi="Symbol" w:hint="default"/>
      </w:rPr>
    </w:lvl>
    <w:lvl w:ilvl="1" w:tplc="BF7696B0">
      <w:start w:val="1"/>
      <w:numFmt w:val="bullet"/>
      <w:lvlText w:val="o"/>
      <w:lvlJc w:val="left"/>
      <w:pPr>
        <w:tabs>
          <w:tab w:val="num" w:pos="1440"/>
        </w:tabs>
        <w:ind w:left="1440" w:hanging="360"/>
      </w:pPr>
      <w:rPr>
        <w:rFonts w:ascii="Courier New" w:hAnsi="Courier New" w:hint="default"/>
      </w:rPr>
    </w:lvl>
    <w:lvl w:ilvl="2" w:tplc="0407000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ED35D5"/>
    <w:multiLevelType w:val="hybridMultilevel"/>
    <w:tmpl w:val="BEB2626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4" w15:restartNumberingAfterBreak="0">
    <w:nsid w:val="5F6A26E1"/>
    <w:multiLevelType w:val="multilevel"/>
    <w:tmpl w:val="55FAADBE"/>
    <w:lvl w:ilvl="0">
      <w:start w:val="1"/>
      <w:numFmt w:val="decimal"/>
      <w:pStyle w:val="berschrift1"/>
      <w:lvlText w:val="%1"/>
      <w:lvlJc w:val="left"/>
      <w:pPr>
        <w:tabs>
          <w:tab w:val="num" w:pos="432"/>
        </w:tabs>
        <w:ind w:left="432" w:hanging="432"/>
      </w:pPr>
      <w:rPr>
        <w:color w:val="FFFFFF" w:themeColor="background1"/>
      </w:rPr>
    </w:lvl>
    <w:lvl w:ilvl="1">
      <w:start w:val="1"/>
      <w:numFmt w:val="decimal"/>
      <w:pStyle w:val="berschrift2"/>
      <w:lvlText w:val="%1.%2"/>
      <w:lvlJc w:val="left"/>
      <w:pPr>
        <w:tabs>
          <w:tab w:val="num" w:pos="576"/>
        </w:tabs>
        <w:ind w:left="576" w:hanging="576"/>
      </w:pPr>
      <w:rPr>
        <w:i/>
        <w:iCs w:val="0"/>
        <w:caps w:val="0"/>
        <w:smallCaps w:val="0"/>
        <w:strike w:val="0"/>
        <w:dstrike w:val="0"/>
        <w:noProof w:val="0"/>
        <w:vanish w:val="0"/>
        <w:color w:val="auto"/>
        <w:spacing w:val="0"/>
        <w:kern w:val="0"/>
        <w:position w:val="0"/>
        <w:sz w:val="28"/>
        <w:szCs w:val="28"/>
        <w:u w:val="none"/>
        <w:vertAlign w:val="baseline"/>
        <w:em w:val="none"/>
      </w:r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35" w15:restartNumberingAfterBreak="0">
    <w:nsid w:val="62826C36"/>
    <w:multiLevelType w:val="singleLevel"/>
    <w:tmpl w:val="FFFFFFFF"/>
    <w:lvl w:ilvl="0">
      <w:start w:val="1"/>
      <w:numFmt w:val="bullet"/>
      <w:lvlText w:val=""/>
      <w:legacy w:legacy="1" w:legacySpace="0" w:legacyIndent="283"/>
      <w:lvlJc w:val="left"/>
      <w:pPr>
        <w:ind w:left="283" w:hanging="283"/>
      </w:pPr>
      <w:rPr>
        <w:rFonts w:ascii="Symbol" w:hAnsi="Symbol" w:cs="Symbol" w:hint="default"/>
      </w:rPr>
    </w:lvl>
  </w:abstractNum>
  <w:abstractNum w:abstractNumId="36" w15:restartNumberingAfterBreak="0">
    <w:nsid w:val="6314308B"/>
    <w:multiLevelType w:val="hybridMultilevel"/>
    <w:tmpl w:val="162AC37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5302BB3"/>
    <w:multiLevelType w:val="hybridMultilevel"/>
    <w:tmpl w:val="75166FDA"/>
    <w:lvl w:ilvl="0" w:tplc="75CCAA7C">
      <w:start w:val="1"/>
      <w:numFmt w:val="bullet"/>
      <w:lvlText w:val=""/>
      <w:lvlJc w:val="left"/>
      <w:pPr>
        <w:tabs>
          <w:tab w:val="num" w:pos="720"/>
        </w:tabs>
        <w:ind w:left="720" w:hanging="360"/>
      </w:pPr>
      <w:rPr>
        <w:rFonts w:ascii="Symbol" w:hAnsi="Symbol" w:hint="default"/>
      </w:rPr>
    </w:lvl>
    <w:lvl w:ilvl="1" w:tplc="D02A8D10">
      <w:start w:val="1"/>
      <w:numFmt w:val="bullet"/>
      <w:lvlText w:val="o"/>
      <w:lvlJc w:val="left"/>
      <w:pPr>
        <w:tabs>
          <w:tab w:val="num" w:pos="1440"/>
        </w:tabs>
        <w:ind w:left="1440" w:hanging="360"/>
      </w:pPr>
      <w:rPr>
        <w:rFonts w:ascii="Courier New" w:hAnsi="Courier New" w:hint="default"/>
      </w:rPr>
    </w:lvl>
    <w:lvl w:ilvl="2" w:tplc="34366636">
      <w:start w:val="1"/>
      <w:numFmt w:val="bullet"/>
      <w:lvlText w:val=""/>
      <w:lvlJc w:val="left"/>
      <w:pPr>
        <w:tabs>
          <w:tab w:val="num" w:pos="2160"/>
        </w:tabs>
        <w:ind w:left="2160" w:hanging="360"/>
      </w:pPr>
      <w:rPr>
        <w:rFonts w:ascii="Wingdings" w:hAnsi="Wingdings" w:hint="default"/>
      </w:rPr>
    </w:lvl>
    <w:lvl w:ilvl="3" w:tplc="816469C8">
      <w:start w:val="1"/>
      <w:numFmt w:val="bullet"/>
      <w:lvlText w:val=""/>
      <w:lvlJc w:val="left"/>
      <w:pPr>
        <w:tabs>
          <w:tab w:val="num" w:pos="2880"/>
        </w:tabs>
        <w:ind w:left="2880" w:hanging="360"/>
      </w:pPr>
      <w:rPr>
        <w:rFonts w:ascii="Symbol" w:hAnsi="Symbol" w:hint="default"/>
      </w:rPr>
    </w:lvl>
    <w:lvl w:ilvl="4" w:tplc="B9DA7A6E">
      <w:start w:val="1"/>
      <w:numFmt w:val="bullet"/>
      <w:lvlText w:val="o"/>
      <w:lvlJc w:val="left"/>
      <w:pPr>
        <w:tabs>
          <w:tab w:val="num" w:pos="3600"/>
        </w:tabs>
        <w:ind w:left="3600" w:hanging="360"/>
      </w:pPr>
      <w:rPr>
        <w:rFonts w:ascii="Courier New" w:hAnsi="Courier New" w:hint="default"/>
      </w:rPr>
    </w:lvl>
    <w:lvl w:ilvl="5" w:tplc="680E6FE8">
      <w:start w:val="1"/>
      <w:numFmt w:val="bullet"/>
      <w:lvlText w:val=""/>
      <w:lvlJc w:val="left"/>
      <w:pPr>
        <w:tabs>
          <w:tab w:val="num" w:pos="4320"/>
        </w:tabs>
        <w:ind w:left="4320" w:hanging="360"/>
      </w:pPr>
      <w:rPr>
        <w:rFonts w:ascii="Wingdings" w:hAnsi="Wingdings" w:hint="default"/>
      </w:rPr>
    </w:lvl>
    <w:lvl w:ilvl="6" w:tplc="7BA4B59E">
      <w:start w:val="1"/>
      <w:numFmt w:val="bullet"/>
      <w:lvlText w:val=""/>
      <w:lvlJc w:val="left"/>
      <w:pPr>
        <w:tabs>
          <w:tab w:val="num" w:pos="5040"/>
        </w:tabs>
        <w:ind w:left="5040" w:hanging="360"/>
      </w:pPr>
      <w:rPr>
        <w:rFonts w:ascii="Symbol" w:hAnsi="Symbol" w:hint="default"/>
      </w:rPr>
    </w:lvl>
    <w:lvl w:ilvl="7" w:tplc="0DE20EB2">
      <w:start w:val="1"/>
      <w:numFmt w:val="bullet"/>
      <w:lvlText w:val="o"/>
      <w:lvlJc w:val="left"/>
      <w:pPr>
        <w:tabs>
          <w:tab w:val="num" w:pos="5760"/>
        </w:tabs>
        <w:ind w:left="5760" w:hanging="360"/>
      </w:pPr>
      <w:rPr>
        <w:rFonts w:ascii="Courier New" w:hAnsi="Courier New" w:hint="default"/>
      </w:rPr>
    </w:lvl>
    <w:lvl w:ilvl="8" w:tplc="2D9ACBBE">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35576"/>
    <w:multiLevelType w:val="singleLevel"/>
    <w:tmpl w:val="FFFFFFFF"/>
    <w:lvl w:ilvl="0">
      <w:start w:val="1"/>
      <w:numFmt w:val="bullet"/>
      <w:lvlText w:val=""/>
      <w:legacy w:legacy="1" w:legacySpace="0" w:legacyIndent="283"/>
      <w:lvlJc w:val="left"/>
      <w:pPr>
        <w:ind w:left="283" w:hanging="283"/>
      </w:pPr>
      <w:rPr>
        <w:rFonts w:ascii="Symbol" w:hAnsi="Symbol" w:cs="Symbol" w:hint="default"/>
      </w:rPr>
    </w:lvl>
  </w:abstractNum>
  <w:abstractNum w:abstractNumId="39" w15:restartNumberingAfterBreak="0">
    <w:nsid w:val="6DB46C20"/>
    <w:multiLevelType w:val="hybridMultilevel"/>
    <w:tmpl w:val="C6B6E9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6E6F54A3"/>
    <w:multiLevelType w:val="hybridMultilevel"/>
    <w:tmpl w:val="FDFC50A8"/>
    <w:lvl w:ilvl="0" w:tplc="5894B706">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F9F6FD0"/>
    <w:multiLevelType w:val="hybridMultilevel"/>
    <w:tmpl w:val="85CA3A92"/>
    <w:lvl w:ilvl="0" w:tplc="04070001">
      <w:start w:val="1"/>
      <w:numFmt w:val="decimal"/>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42" w15:restartNumberingAfterBreak="0">
    <w:nsid w:val="728F2BCD"/>
    <w:multiLevelType w:val="hybridMultilevel"/>
    <w:tmpl w:val="31DE7C7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6196F7E"/>
    <w:multiLevelType w:val="hybridMultilevel"/>
    <w:tmpl w:val="E62A80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15:restartNumberingAfterBreak="0">
    <w:nsid w:val="76591569"/>
    <w:multiLevelType w:val="hybridMultilevel"/>
    <w:tmpl w:val="40B266E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731648E"/>
    <w:multiLevelType w:val="hybridMultilevel"/>
    <w:tmpl w:val="C3261C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8CA3895"/>
    <w:multiLevelType w:val="hybridMultilevel"/>
    <w:tmpl w:val="FCA259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6"/>
  </w:num>
  <w:num w:numId="5">
    <w:abstractNumId w:val="3"/>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6">
    <w:abstractNumId w:val="34"/>
  </w:num>
  <w:num w:numId="7">
    <w:abstractNumId w:val="46"/>
  </w:num>
  <w:num w:numId="8">
    <w:abstractNumId w:val="24"/>
  </w:num>
  <w:num w:numId="9">
    <w:abstractNumId w:val="8"/>
  </w:num>
  <w:num w:numId="10">
    <w:abstractNumId w:val="44"/>
  </w:num>
  <w:num w:numId="11">
    <w:abstractNumId w:val="36"/>
  </w:num>
  <w:num w:numId="12">
    <w:abstractNumId w:val="6"/>
  </w:num>
  <w:num w:numId="13">
    <w:abstractNumId w:val="18"/>
  </w:num>
  <w:num w:numId="14">
    <w:abstractNumId w:val="45"/>
  </w:num>
  <w:num w:numId="15">
    <w:abstractNumId w:val="42"/>
  </w:num>
  <w:num w:numId="16">
    <w:abstractNumId w:val="40"/>
  </w:num>
  <w:num w:numId="17">
    <w:abstractNumId w:val="37"/>
  </w:num>
  <w:num w:numId="18">
    <w:abstractNumId w:val="32"/>
  </w:num>
  <w:num w:numId="19">
    <w:abstractNumId w:val="7"/>
  </w:num>
  <w:num w:numId="20">
    <w:abstractNumId w:val="33"/>
  </w:num>
  <w:num w:numId="21">
    <w:abstractNumId w:val="41"/>
  </w:num>
  <w:num w:numId="22">
    <w:abstractNumId w:val="31"/>
  </w:num>
  <w:num w:numId="23">
    <w:abstractNumId w:val="29"/>
  </w:num>
  <w:num w:numId="24">
    <w:abstractNumId w:val="13"/>
  </w:num>
  <w:num w:numId="25">
    <w:abstractNumId w:val="4"/>
  </w:num>
  <w:num w:numId="26">
    <w:abstractNumId w:val="15"/>
  </w:num>
  <w:num w:numId="27">
    <w:abstractNumId w:val="12"/>
  </w:num>
  <w:num w:numId="28">
    <w:abstractNumId w:val="30"/>
  </w:num>
  <w:num w:numId="29">
    <w:abstractNumId w:val="9"/>
  </w:num>
  <w:num w:numId="30">
    <w:abstractNumId w:val="5"/>
  </w:num>
  <w:num w:numId="31">
    <w:abstractNumId w:val="38"/>
  </w:num>
  <w:num w:numId="32">
    <w:abstractNumId w:val="35"/>
  </w:num>
  <w:num w:numId="33">
    <w:abstractNumId w:val="14"/>
  </w:num>
  <w:num w:numId="34">
    <w:abstractNumId w:val="25"/>
  </w:num>
  <w:num w:numId="35">
    <w:abstractNumId w:val="22"/>
  </w:num>
  <w:num w:numId="36">
    <w:abstractNumId w:val="23"/>
  </w:num>
  <w:num w:numId="37">
    <w:abstractNumId w:val="27"/>
  </w:num>
  <w:num w:numId="38">
    <w:abstractNumId w:val="19"/>
  </w:num>
  <w:num w:numId="39">
    <w:abstractNumId w:val="39"/>
  </w:num>
  <w:num w:numId="40">
    <w:abstractNumId w:val="43"/>
  </w:num>
  <w:num w:numId="41">
    <w:abstractNumId w:val="21"/>
  </w:num>
  <w:num w:numId="42">
    <w:abstractNumId w:val="26"/>
  </w:num>
  <w:num w:numId="43">
    <w:abstractNumId w:val="28"/>
  </w:num>
  <w:num w:numId="44">
    <w:abstractNumId w:val="20"/>
  </w:num>
  <w:num w:numId="45">
    <w:abstractNumId w:val="17"/>
  </w:num>
  <w:num w:numId="46">
    <w:abstractNumId w:val="10"/>
  </w:num>
  <w:num w:numId="4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08"/>
  <w:hyphenationZone w:val="425"/>
  <w:characterSpacingControl w:val="doNotCompress"/>
  <w:hdrShapeDefaults>
    <o:shapedefaults v:ext="edit" spidmax="2049">
      <o:colormenu v:ext="edit" fillcolor="none [1942]"/>
    </o:shapedefaults>
  </w:hdrShapeDefaults>
  <w:footnotePr>
    <w:footnote w:id="-1"/>
    <w:footnote w:id="0"/>
  </w:footnotePr>
  <w:endnotePr>
    <w:endnote w:id="-1"/>
    <w:endnote w:id="0"/>
  </w:endnotePr>
  <w:compat>
    <w:compatSetting w:name="compatibilityMode" w:uri="http://schemas.microsoft.com/office/word" w:val="12"/>
  </w:compat>
  <w:rsids>
    <w:rsidRoot w:val="001A723C"/>
    <w:rsid w:val="0000083C"/>
    <w:rsid w:val="00002959"/>
    <w:rsid w:val="00003ACC"/>
    <w:rsid w:val="00004966"/>
    <w:rsid w:val="00005EB7"/>
    <w:rsid w:val="00015437"/>
    <w:rsid w:val="000176C4"/>
    <w:rsid w:val="00017925"/>
    <w:rsid w:val="0002027D"/>
    <w:rsid w:val="0002033E"/>
    <w:rsid w:val="00025E73"/>
    <w:rsid w:val="00027D37"/>
    <w:rsid w:val="00030223"/>
    <w:rsid w:val="000306FA"/>
    <w:rsid w:val="00030E5D"/>
    <w:rsid w:val="000354FA"/>
    <w:rsid w:val="0004186D"/>
    <w:rsid w:val="000444E3"/>
    <w:rsid w:val="0005191F"/>
    <w:rsid w:val="00064393"/>
    <w:rsid w:val="00065A6C"/>
    <w:rsid w:val="00073B53"/>
    <w:rsid w:val="00081082"/>
    <w:rsid w:val="00094059"/>
    <w:rsid w:val="00096C2C"/>
    <w:rsid w:val="000A4F7E"/>
    <w:rsid w:val="000A659B"/>
    <w:rsid w:val="000B5279"/>
    <w:rsid w:val="000C297C"/>
    <w:rsid w:val="000C714A"/>
    <w:rsid w:val="000D7A6B"/>
    <w:rsid w:val="000E0594"/>
    <w:rsid w:val="000E05F2"/>
    <w:rsid w:val="000E2877"/>
    <w:rsid w:val="000E31DF"/>
    <w:rsid w:val="000E4EFA"/>
    <w:rsid w:val="000E61D9"/>
    <w:rsid w:val="000F2CD6"/>
    <w:rsid w:val="000F6752"/>
    <w:rsid w:val="00100D16"/>
    <w:rsid w:val="0010754B"/>
    <w:rsid w:val="00114800"/>
    <w:rsid w:val="00122DDF"/>
    <w:rsid w:val="00126E0C"/>
    <w:rsid w:val="00131610"/>
    <w:rsid w:val="001368EC"/>
    <w:rsid w:val="00143431"/>
    <w:rsid w:val="001463C1"/>
    <w:rsid w:val="001512BB"/>
    <w:rsid w:val="00151F03"/>
    <w:rsid w:val="00155B26"/>
    <w:rsid w:val="001637F6"/>
    <w:rsid w:val="001662B6"/>
    <w:rsid w:val="00172B14"/>
    <w:rsid w:val="00173186"/>
    <w:rsid w:val="00180D7E"/>
    <w:rsid w:val="00194107"/>
    <w:rsid w:val="001A1585"/>
    <w:rsid w:val="001A3E02"/>
    <w:rsid w:val="001A5768"/>
    <w:rsid w:val="001A723C"/>
    <w:rsid w:val="001B09B7"/>
    <w:rsid w:val="001B2352"/>
    <w:rsid w:val="001B51A1"/>
    <w:rsid w:val="001C0237"/>
    <w:rsid w:val="001C4266"/>
    <w:rsid w:val="001C54EE"/>
    <w:rsid w:val="001D2C20"/>
    <w:rsid w:val="001D7B6D"/>
    <w:rsid w:val="001E1A74"/>
    <w:rsid w:val="001E25A6"/>
    <w:rsid w:val="001E2E21"/>
    <w:rsid w:val="001E2EF4"/>
    <w:rsid w:val="001E31AC"/>
    <w:rsid w:val="001E5462"/>
    <w:rsid w:val="001E5D97"/>
    <w:rsid w:val="001F03D5"/>
    <w:rsid w:val="001F1F97"/>
    <w:rsid w:val="001F31A8"/>
    <w:rsid w:val="0020322B"/>
    <w:rsid w:val="00203A1B"/>
    <w:rsid w:val="00205B81"/>
    <w:rsid w:val="00205C2C"/>
    <w:rsid w:val="00207697"/>
    <w:rsid w:val="00211C46"/>
    <w:rsid w:val="0022290B"/>
    <w:rsid w:val="00227D2F"/>
    <w:rsid w:val="0023132D"/>
    <w:rsid w:val="0023725F"/>
    <w:rsid w:val="002442F0"/>
    <w:rsid w:val="0024548F"/>
    <w:rsid w:val="00247B68"/>
    <w:rsid w:val="00250194"/>
    <w:rsid w:val="002506D7"/>
    <w:rsid w:val="00250D84"/>
    <w:rsid w:val="002545DD"/>
    <w:rsid w:val="002659B4"/>
    <w:rsid w:val="00267705"/>
    <w:rsid w:val="0027060A"/>
    <w:rsid w:val="00273757"/>
    <w:rsid w:val="002740EC"/>
    <w:rsid w:val="0028023A"/>
    <w:rsid w:val="002807E3"/>
    <w:rsid w:val="00281E12"/>
    <w:rsid w:val="0029112D"/>
    <w:rsid w:val="0029168F"/>
    <w:rsid w:val="002A020A"/>
    <w:rsid w:val="002A4A93"/>
    <w:rsid w:val="002B2B67"/>
    <w:rsid w:val="002B3308"/>
    <w:rsid w:val="002B499B"/>
    <w:rsid w:val="002B4DB9"/>
    <w:rsid w:val="002B5AA8"/>
    <w:rsid w:val="002C1BAB"/>
    <w:rsid w:val="002C4807"/>
    <w:rsid w:val="002C4C43"/>
    <w:rsid w:val="002C6F3C"/>
    <w:rsid w:val="002D31A4"/>
    <w:rsid w:val="002D5CB0"/>
    <w:rsid w:val="002E3651"/>
    <w:rsid w:val="002E64C9"/>
    <w:rsid w:val="002E7866"/>
    <w:rsid w:val="002F1EBA"/>
    <w:rsid w:val="002F490C"/>
    <w:rsid w:val="003042F0"/>
    <w:rsid w:val="00305745"/>
    <w:rsid w:val="00306919"/>
    <w:rsid w:val="00314BF5"/>
    <w:rsid w:val="0031651B"/>
    <w:rsid w:val="003165B8"/>
    <w:rsid w:val="00321C9B"/>
    <w:rsid w:val="00323C63"/>
    <w:rsid w:val="003302E1"/>
    <w:rsid w:val="003304AA"/>
    <w:rsid w:val="00335099"/>
    <w:rsid w:val="00335AE7"/>
    <w:rsid w:val="00340E56"/>
    <w:rsid w:val="00343092"/>
    <w:rsid w:val="00346788"/>
    <w:rsid w:val="00347F19"/>
    <w:rsid w:val="00355BD7"/>
    <w:rsid w:val="00364C44"/>
    <w:rsid w:val="003665B3"/>
    <w:rsid w:val="00370177"/>
    <w:rsid w:val="0037508A"/>
    <w:rsid w:val="00376189"/>
    <w:rsid w:val="00377EDD"/>
    <w:rsid w:val="00380C3A"/>
    <w:rsid w:val="00386F7C"/>
    <w:rsid w:val="0039090A"/>
    <w:rsid w:val="00395A99"/>
    <w:rsid w:val="00397BC5"/>
    <w:rsid w:val="00397E0A"/>
    <w:rsid w:val="003A642E"/>
    <w:rsid w:val="003B4624"/>
    <w:rsid w:val="003B5369"/>
    <w:rsid w:val="003B5E9D"/>
    <w:rsid w:val="003B7ABC"/>
    <w:rsid w:val="003C22B8"/>
    <w:rsid w:val="003C29D0"/>
    <w:rsid w:val="003D0BFB"/>
    <w:rsid w:val="003D389C"/>
    <w:rsid w:val="003D4814"/>
    <w:rsid w:val="003D49E3"/>
    <w:rsid w:val="003D7EEC"/>
    <w:rsid w:val="003E259E"/>
    <w:rsid w:val="003E322A"/>
    <w:rsid w:val="003E5C51"/>
    <w:rsid w:val="003F0E5A"/>
    <w:rsid w:val="003F10AC"/>
    <w:rsid w:val="003F6CDE"/>
    <w:rsid w:val="003F7FE0"/>
    <w:rsid w:val="00404996"/>
    <w:rsid w:val="00405321"/>
    <w:rsid w:val="0040596A"/>
    <w:rsid w:val="0040736C"/>
    <w:rsid w:val="00410D27"/>
    <w:rsid w:val="00410DBE"/>
    <w:rsid w:val="00414CCC"/>
    <w:rsid w:val="004214F9"/>
    <w:rsid w:val="00424A7F"/>
    <w:rsid w:val="00433064"/>
    <w:rsid w:val="004331B0"/>
    <w:rsid w:val="00435A9F"/>
    <w:rsid w:val="00443815"/>
    <w:rsid w:val="004439D2"/>
    <w:rsid w:val="00444289"/>
    <w:rsid w:val="00447D4A"/>
    <w:rsid w:val="0045060E"/>
    <w:rsid w:val="00453763"/>
    <w:rsid w:val="00454707"/>
    <w:rsid w:val="0046612E"/>
    <w:rsid w:val="004670B0"/>
    <w:rsid w:val="00472983"/>
    <w:rsid w:val="00474613"/>
    <w:rsid w:val="00474CF8"/>
    <w:rsid w:val="00475E14"/>
    <w:rsid w:val="004769F7"/>
    <w:rsid w:val="00480FDE"/>
    <w:rsid w:val="0048228F"/>
    <w:rsid w:val="00486B05"/>
    <w:rsid w:val="0049074E"/>
    <w:rsid w:val="0049605B"/>
    <w:rsid w:val="004A0B21"/>
    <w:rsid w:val="004A303D"/>
    <w:rsid w:val="004A4883"/>
    <w:rsid w:val="004A53F0"/>
    <w:rsid w:val="004C3554"/>
    <w:rsid w:val="004C37F7"/>
    <w:rsid w:val="004C4EDF"/>
    <w:rsid w:val="004D09CF"/>
    <w:rsid w:val="004D1C66"/>
    <w:rsid w:val="004D7B96"/>
    <w:rsid w:val="004E7D58"/>
    <w:rsid w:val="004F6548"/>
    <w:rsid w:val="00506AED"/>
    <w:rsid w:val="005079E3"/>
    <w:rsid w:val="00516BB0"/>
    <w:rsid w:val="00517EFC"/>
    <w:rsid w:val="005215A7"/>
    <w:rsid w:val="005237A4"/>
    <w:rsid w:val="00527681"/>
    <w:rsid w:val="005278B0"/>
    <w:rsid w:val="005321C9"/>
    <w:rsid w:val="00532D0C"/>
    <w:rsid w:val="00536424"/>
    <w:rsid w:val="0053786D"/>
    <w:rsid w:val="00540AEE"/>
    <w:rsid w:val="00543211"/>
    <w:rsid w:val="00546228"/>
    <w:rsid w:val="00546F85"/>
    <w:rsid w:val="00551995"/>
    <w:rsid w:val="0055436C"/>
    <w:rsid w:val="00556F7F"/>
    <w:rsid w:val="0056083A"/>
    <w:rsid w:val="005632D0"/>
    <w:rsid w:val="0056341D"/>
    <w:rsid w:val="005764EC"/>
    <w:rsid w:val="0057666A"/>
    <w:rsid w:val="00587B83"/>
    <w:rsid w:val="005955CA"/>
    <w:rsid w:val="005955F4"/>
    <w:rsid w:val="005A7032"/>
    <w:rsid w:val="005B650F"/>
    <w:rsid w:val="005B7A4F"/>
    <w:rsid w:val="005C5838"/>
    <w:rsid w:val="005C661E"/>
    <w:rsid w:val="005D2AB3"/>
    <w:rsid w:val="005D45E6"/>
    <w:rsid w:val="005D4F86"/>
    <w:rsid w:val="005E091A"/>
    <w:rsid w:val="005E1B64"/>
    <w:rsid w:val="005E4E13"/>
    <w:rsid w:val="005F56C6"/>
    <w:rsid w:val="005F5B2F"/>
    <w:rsid w:val="005F72B9"/>
    <w:rsid w:val="00603B12"/>
    <w:rsid w:val="006071F6"/>
    <w:rsid w:val="00611FBD"/>
    <w:rsid w:val="006123F3"/>
    <w:rsid w:val="00614FC5"/>
    <w:rsid w:val="00615748"/>
    <w:rsid w:val="006173D5"/>
    <w:rsid w:val="00617DCF"/>
    <w:rsid w:val="0062055D"/>
    <w:rsid w:val="00620834"/>
    <w:rsid w:val="00626BDF"/>
    <w:rsid w:val="00627423"/>
    <w:rsid w:val="0063179F"/>
    <w:rsid w:val="00636EE2"/>
    <w:rsid w:val="006476C1"/>
    <w:rsid w:val="00654315"/>
    <w:rsid w:val="00655030"/>
    <w:rsid w:val="00656F1A"/>
    <w:rsid w:val="00661652"/>
    <w:rsid w:val="00661942"/>
    <w:rsid w:val="00661946"/>
    <w:rsid w:val="0066474B"/>
    <w:rsid w:val="00670E4B"/>
    <w:rsid w:val="00671C51"/>
    <w:rsid w:val="0067338A"/>
    <w:rsid w:val="006767A1"/>
    <w:rsid w:val="00683D7E"/>
    <w:rsid w:val="00684643"/>
    <w:rsid w:val="0068464F"/>
    <w:rsid w:val="006A396C"/>
    <w:rsid w:val="006B3588"/>
    <w:rsid w:val="006B5810"/>
    <w:rsid w:val="006C1E40"/>
    <w:rsid w:val="006C43E6"/>
    <w:rsid w:val="006C64BF"/>
    <w:rsid w:val="006D43ED"/>
    <w:rsid w:val="006D61F3"/>
    <w:rsid w:val="006F5CE9"/>
    <w:rsid w:val="00700B50"/>
    <w:rsid w:val="00701E23"/>
    <w:rsid w:val="00714EA1"/>
    <w:rsid w:val="00727487"/>
    <w:rsid w:val="00732114"/>
    <w:rsid w:val="00732E6D"/>
    <w:rsid w:val="00741E75"/>
    <w:rsid w:val="00743B28"/>
    <w:rsid w:val="007467B1"/>
    <w:rsid w:val="00747242"/>
    <w:rsid w:val="0075286C"/>
    <w:rsid w:val="00752A87"/>
    <w:rsid w:val="00753F40"/>
    <w:rsid w:val="0075438B"/>
    <w:rsid w:val="00762A7E"/>
    <w:rsid w:val="00767C57"/>
    <w:rsid w:val="00772841"/>
    <w:rsid w:val="00773356"/>
    <w:rsid w:val="007837D5"/>
    <w:rsid w:val="00794F92"/>
    <w:rsid w:val="007A39B2"/>
    <w:rsid w:val="007B09F8"/>
    <w:rsid w:val="007B0A6C"/>
    <w:rsid w:val="007B71D7"/>
    <w:rsid w:val="007C4840"/>
    <w:rsid w:val="007D046F"/>
    <w:rsid w:val="007D3215"/>
    <w:rsid w:val="007D3D62"/>
    <w:rsid w:val="007D5C0A"/>
    <w:rsid w:val="007E4606"/>
    <w:rsid w:val="007E4E8F"/>
    <w:rsid w:val="007E55CF"/>
    <w:rsid w:val="007F48E5"/>
    <w:rsid w:val="00811F0C"/>
    <w:rsid w:val="00812266"/>
    <w:rsid w:val="008122DE"/>
    <w:rsid w:val="00817073"/>
    <w:rsid w:val="00820763"/>
    <w:rsid w:val="008223DB"/>
    <w:rsid w:val="00827CF8"/>
    <w:rsid w:val="00830166"/>
    <w:rsid w:val="0083395E"/>
    <w:rsid w:val="008353DE"/>
    <w:rsid w:val="0084511C"/>
    <w:rsid w:val="00845868"/>
    <w:rsid w:val="00846654"/>
    <w:rsid w:val="008475C1"/>
    <w:rsid w:val="00850C13"/>
    <w:rsid w:val="008545BF"/>
    <w:rsid w:val="00855DAC"/>
    <w:rsid w:val="00856E73"/>
    <w:rsid w:val="008615C3"/>
    <w:rsid w:val="00861DE9"/>
    <w:rsid w:val="00871B2F"/>
    <w:rsid w:val="008737A7"/>
    <w:rsid w:val="008764EE"/>
    <w:rsid w:val="008801CD"/>
    <w:rsid w:val="00880228"/>
    <w:rsid w:val="00882DA3"/>
    <w:rsid w:val="0088748E"/>
    <w:rsid w:val="008902AB"/>
    <w:rsid w:val="00892470"/>
    <w:rsid w:val="00893B47"/>
    <w:rsid w:val="0089635F"/>
    <w:rsid w:val="008A252C"/>
    <w:rsid w:val="008A3B90"/>
    <w:rsid w:val="008A60D2"/>
    <w:rsid w:val="008A623C"/>
    <w:rsid w:val="008A7C57"/>
    <w:rsid w:val="008B055F"/>
    <w:rsid w:val="008B0DE9"/>
    <w:rsid w:val="008B23AC"/>
    <w:rsid w:val="008B6036"/>
    <w:rsid w:val="008C4AF4"/>
    <w:rsid w:val="008C727B"/>
    <w:rsid w:val="008C7FD1"/>
    <w:rsid w:val="008D51E6"/>
    <w:rsid w:val="008D7C05"/>
    <w:rsid w:val="008E0A63"/>
    <w:rsid w:val="008E314F"/>
    <w:rsid w:val="008F16C7"/>
    <w:rsid w:val="008F217E"/>
    <w:rsid w:val="008F41DA"/>
    <w:rsid w:val="008F4F07"/>
    <w:rsid w:val="0090172A"/>
    <w:rsid w:val="00902664"/>
    <w:rsid w:val="0090356D"/>
    <w:rsid w:val="009054B3"/>
    <w:rsid w:val="00911141"/>
    <w:rsid w:val="009131BA"/>
    <w:rsid w:val="00913A5F"/>
    <w:rsid w:val="00921FF4"/>
    <w:rsid w:val="0093001C"/>
    <w:rsid w:val="00942E28"/>
    <w:rsid w:val="009430B6"/>
    <w:rsid w:val="009461B1"/>
    <w:rsid w:val="009500AF"/>
    <w:rsid w:val="00961053"/>
    <w:rsid w:val="00963807"/>
    <w:rsid w:val="0096601A"/>
    <w:rsid w:val="00976EFB"/>
    <w:rsid w:val="009824FA"/>
    <w:rsid w:val="00984F11"/>
    <w:rsid w:val="009872E2"/>
    <w:rsid w:val="009875CA"/>
    <w:rsid w:val="00992742"/>
    <w:rsid w:val="00992D4F"/>
    <w:rsid w:val="009A4205"/>
    <w:rsid w:val="009A4318"/>
    <w:rsid w:val="009A45DB"/>
    <w:rsid w:val="009A6261"/>
    <w:rsid w:val="009B11AC"/>
    <w:rsid w:val="009B579A"/>
    <w:rsid w:val="009B6744"/>
    <w:rsid w:val="009B7AE9"/>
    <w:rsid w:val="009C2EC8"/>
    <w:rsid w:val="009C7013"/>
    <w:rsid w:val="009D0C53"/>
    <w:rsid w:val="009E4A9E"/>
    <w:rsid w:val="009E550D"/>
    <w:rsid w:val="009E64B7"/>
    <w:rsid w:val="009E6C8D"/>
    <w:rsid w:val="009F0EC2"/>
    <w:rsid w:val="009F176A"/>
    <w:rsid w:val="00A126C2"/>
    <w:rsid w:val="00A12A0D"/>
    <w:rsid w:val="00A139DC"/>
    <w:rsid w:val="00A2074A"/>
    <w:rsid w:val="00A23D60"/>
    <w:rsid w:val="00A273B7"/>
    <w:rsid w:val="00A32B85"/>
    <w:rsid w:val="00A377D5"/>
    <w:rsid w:val="00A4001D"/>
    <w:rsid w:val="00A41630"/>
    <w:rsid w:val="00A42CF5"/>
    <w:rsid w:val="00A45FF5"/>
    <w:rsid w:val="00A5276E"/>
    <w:rsid w:val="00A56391"/>
    <w:rsid w:val="00A60253"/>
    <w:rsid w:val="00A61E92"/>
    <w:rsid w:val="00A623AC"/>
    <w:rsid w:val="00A64B12"/>
    <w:rsid w:val="00A75B5E"/>
    <w:rsid w:val="00A75B85"/>
    <w:rsid w:val="00A767B0"/>
    <w:rsid w:val="00A77781"/>
    <w:rsid w:val="00A8354C"/>
    <w:rsid w:val="00A83798"/>
    <w:rsid w:val="00A94058"/>
    <w:rsid w:val="00A94974"/>
    <w:rsid w:val="00AA4363"/>
    <w:rsid w:val="00AA7852"/>
    <w:rsid w:val="00AA7A1B"/>
    <w:rsid w:val="00AB1F8D"/>
    <w:rsid w:val="00AB5513"/>
    <w:rsid w:val="00AB7861"/>
    <w:rsid w:val="00AC47DE"/>
    <w:rsid w:val="00AD05BF"/>
    <w:rsid w:val="00AE1EF7"/>
    <w:rsid w:val="00AF06D5"/>
    <w:rsid w:val="00AF7009"/>
    <w:rsid w:val="00AF7822"/>
    <w:rsid w:val="00B05C06"/>
    <w:rsid w:val="00B06C04"/>
    <w:rsid w:val="00B22172"/>
    <w:rsid w:val="00B239BC"/>
    <w:rsid w:val="00B2570B"/>
    <w:rsid w:val="00B27B22"/>
    <w:rsid w:val="00B30BD8"/>
    <w:rsid w:val="00B35571"/>
    <w:rsid w:val="00B41B15"/>
    <w:rsid w:val="00B54456"/>
    <w:rsid w:val="00B55033"/>
    <w:rsid w:val="00B565C2"/>
    <w:rsid w:val="00B56A0B"/>
    <w:rsid w:val="00B60DD2"/>
    <w:rsid w:val="00B654AD"/>
    <w:rsid w:val="00B70E96"/>
    <w:rsid w:val="00B746A7"/>
    <w:rsid w:val="00B806A8"/>
    <w:rsid w:val="00B91FE1"/>
    <w:rsid w:val="00B92129"/>
    <w:rsid w:val="00B960C7"/>
    <w:rsid w:val="00BA7EFA"/>
    <w:rsid w:val="00BB722D"/>
    <w:rsid w:val="00BC3D06"/>
    <w:rsid w:val="00BC5BC9"/>
    <w:rsid w:val="00BC7C3A"/>
    <w:rsid w:val="00BD0244"/>
    <w:rsid w:val="00BD0707"/>
    <w:rsid w:val="00BD3875"/>
    <w:rsid w:val="00BD6067"/>
    <w:rsid w:val="00BE034F"/>
    <w:rsid w:val="00BE0C40"/>
    <w:rsid w:val="00BE42DA"/>
    <w:rsid w:val="00BE529A"/>
    <w:rsid w:val="00BE60F9"/>
    <w:rsid w:val="00BE71E5"/>
    <w:rsid w:val="00BF19BC"/>
    <w:rsid w:val="00BF1F9E"/>
    <w:rsid w:val="00BF2C2F"/>
    <w:rsid w:val="00BF4264"/>
    <w:rsid w:val="00BF79A1"/>
    <w:rsid w:val="00C057C6"/>
    <w:rsid w:val="00C05865"/>
    <w:rsid w:val="00C06101"/>
    <w:rsid w:val="00C102FE"/>
    <w:rsid w:val="00C12F52"/>
    <w:rsid w:val="00C16119"/>
    <w:rsid w:val="00C16E10"/>
    <w:rsid w:val="00C1735E"/>
    <w:rsid w:val="00C17423"/>
    <w:rsid w:val="00C23D95"/>
    <w:rsid w:val="00C30B32"/>
    <w:rsid w:val="00C31397"/>
    <w:rsid w:val="00C33239"/>
    <w:rsid w:val="00C445E6"/>
    <w:rsid w:val="00C5264E"/>
    <w:rsid w:val="00C61560"/>
    <w:rsid w:val="00C63932"/>
    <w:rsid w:val="00C7627B"/>
    <w:rsid w:val="00C7667A"/>
    <w:rsid w:val="00C80692"/>
    <w:rsid w:val="00C8488F"/>
    <w:rsid w:val="00C92823"/>
    <w:rsid w:val="00C952AD"/>
    <w:rsid w:val="00CA3504"/>
    <w:rsid w:val="00CA3C90"/>
    <w:rsid w:val="00CA3E10"/>
    <w:rsid w:val="00CA4A02"/>
    <w:rsid w:val="00CA5EB5"/>
    <w:rsid w:val="00CB62E4"/>
    <w:rsid w:val="00CC4336"/>
    <w:rsid w:val="00CC6CE6"/>
    <w:rsid w:val="00CE61DE"/>
    <w:rsid w:val="00CE687B"/>
    <w:rsid w:val="00CE6D90"/>
    <w:rsid w:val="00D0146F"/>
    <w:rsid w:val="00D034D9"/>
    <w:rsid w:val="00D05A6A"/>
    <w:rsid w:val="00D1170C"/>
    <w:rsid w:val="00D11C8D"/>
    <w:rsid w:val="00D16E13"/>
    <w:rsid w:val="00D23EFD"/>
    <w:rsid w:val="00D2497C"/>
    <w:rsid w:val="00D30323"/>
    <w:rsid w:val="00D30FDC"/>
    <w:rsid w:val="00D32DD2"/>
    <w:rsid w:val="00D41BA0"/>
    <w:rsid w:val="00D430E3"/>
    <w:rsid w:val="00D45200"/>
    <w:rsid w:val="00D52282"/>
    <w:rsid w:val="00D52AC3"/>
    <w:rsid w:val="00D55FDD"/>
    <w:rsid w:val="00D56366"/>
    <w:rsid w:val="00D60271"/>
    <w:rsid w:val="00D62DF6"/>
    <w:rsid w:val="00D63B28"/>
    <w:rsid w:val="00D64E0B"/>
    <w:rsid w:val="00D6677F"/>
    <w:rsid w:val="00D75171"/>
    <w:rsid w:val="00D82D99"/>
    <w:rsid w:val="00D84340"/>
    <w:rsid w:val="00D87EB1"/>
    <w:rsid w:val="00D9309B"/>
    <w:rsid w:val="00D96964"/>
    <w:rsid w:val="00DB2CE6"/>
    <w:rsid w:val="00DB32C6"/>
    <w:rsid w:val="00DB38ED"/>
    <w:rsid w:val="00DB61EA"/>
    <w:rsid w:val="00DB740F"/>
    <w:rsid w:val="00DC0AA3"/>
    <w:rsid w:val="00DD0FF4"/>
    <w:rsid w:val="00DD43E0"/>
    <w:rsid w:val="00DD7832"/>
    <w:rsid w:val="00DE0F0B"/>
    <w:rsid w:val="00DE60F8"/>
    <w:rsid w:val="00DE6433"/>
    <w:rsid w:val="00DF16F0"/>
    <w:rsid w:val="00DF34B8"/>
    <w:rsid w:val="00DF36E9"/>
    <w:rsid w:val="00DF793D"/>
    <w:rsid w:val="00E052AF"/>
    <w:rsid w:val="00E07A83"/>
    <w:rsid w:val="00E12188"/>
    <w:rsid w:val="00E22F01"/>
    <w:rsid w:val="00E24424"/>
    <w:rsid w:val="00E25D63"/>
    <w:rsid w:val="00E275D2"/>
    <w:rsid w:val="00E27FEA"/>
    <w:rsid w:val="00E40D97"/>
    <w:rsid w:val="00E56D95"/>
    <w:rsid w:val="00E61467"/>
    <w:rsid w:val="00E67EA1"/>
    <w:rsid w:val="00E7050E"/>
    <w:rsid w:val="00E7473C"/>
    <w:rsid w:val="00E74C89"/>
    <w:rsid w:val="00E76BB1"/>
    <w:rsid w:val="00E807FD"/>
    <w:rsid w:val="00E84E9A"/>
    <w:rsid w:val="00E86170"/>
    <w:rsid w:val="00E87871"/>
    <w:rsid w:val="00E924C0"/>
    <w:rsid w:val="00E92883"/>
    <w:rsid w:val="00E92A32"/>
    <w:rsid w:val="00E94A0D"/>
    <w:rsid w:val="00E951F9"/>
    <w:rsid w:val="00EA18CA"/>
    <w:rsid w:val="00EA221F"/>
    <w:rsid w:val="00EA646D"/>
    <w:rsid w:val="00EB476C"/>
    <w:rsid w:val="00EB71F2"/>
    <w:rsid w:val="00EC3321"/>
    <w:rsid w:val="00EC5F03"/>
    <w:rsid w:val="00ED6CD0"/>
    <w:rsid w:val="00EE3BA2"/>
    <w:rsid w:val="00EF205E"/>
    <w:rsid w:val="00EF2D5F"/>
    <w:rsid w:val="00F02BC8"/>
    <w:rsid w:val="00F13111"/>
    <w:rsid w:val="00F13F7B"/>
    <w:rsid w:val="00F15AFC"/>
    <w:rsid w:val="00F171A7"/>
    <w:rsid w:val="00F32593"/>
    <w:rsid w:val="00F440CF"/>
    <w:rsid w:val="00F45A2C"/>
    <w:rsid w:val="00F508B7"/>
    <w:rsid w:val="00F6122F"/>
    <w:rsid w:val="00F63B61"/>
    <w:rsid w:val="00F66AFD"/>
    <w:rsid w:val="00F7148A"/>
    <w:rsid w:val="00F7180B"/>
    <w:rsid w:val="00F72F2B"/>
    <w:rsid w:val="00F74952"/>
    <w:rsid w:val="00F7716E"/>
    <w:rsid w:val="00F77754"/>
    <w:rsid w:val="00F83263"/>
    <w:rsid w:val="00F8352A"/>
    <w:rsid w:val="00F864E2"/>
    <w:rsid w:val="00F871AF"/>
    <w:rsid w:val="00F911BF"/>
    <w:rsid w:val="00F91461"/>
    <w:rsid w:val="00F95D6F"/>
    <w:rsid w:val="00FA2E01"/>
    <w:rsid w:val="00FB1BA6"/>
    <w:rsid w:val="00FB2028"/>
    <w:rsid w:val="00FB519B"/>
    <w:rsid w:val="00FB6A95"/>
    <w:rsid w:val="00FB6C78"/>
    <w:rsid w:val="00FC0A51"/>
    <w:rsid w:val="00FC2301"/>
    <w:rsid w:val="00FC47D2"/>
    <w:rsid w:val="00FC584C"/>
    <w:rsid w:val="00FC5D6D"/>
    <w:rsid w:val="00FD0E5C"/>
    <w:rsid w:val="00FD2024"/>
    <w:rsid w:val="00FD256F"/>
    <w:rsid w:val="00FD2DA9"/>
    <w:rsid w:val="00FD78E2"/>
    <w:rsid w:val="00FE0DE6"/>
    <w:rsid w:val="00FF5E8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enu v:ext="edit" fillcolor="none [1942]"/>
    </o:shapedefaults>
    <o:shapelayout v:ext="edit">
      <o:idmap v:ext="edit" data="1"/>
    </o:shapelayout>
  </w:shapeDefaults>
  <w:decimalSymbol w:val=","/>
  <w:listSeparator w:val=";"/>
  <w15:docId w15:val="{E324EBCB-E572-4BA7-B8AD-B377D2567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77754"/>
  </w:style>
  <w:style w:type="paragraph" w:styleId="berschrift1">
    <w:name w:val="heading 1"/>
    <w:aliases w:val="Überschrift 1 Char Char"/>
    <w:basedOn w:val="Standard"/>
    <w:next w:val="Standard"/>
    <w:link w:val="berschrift1Zchn"/>
    <w:qFormat/>
    <w:rsid w:val="003E5C51"/>
    <w:pPr>
      <w:keepNext/>
      <w:numPr>
        <w:numId w:val="6"/>
      </w:numPr>
      <w:pBdr>
        <w:top w:val="single" w:sz="4" w:space="1" w:color="auto"/>
        <w:left w:val="single" w:sz="4" w:space="4" w:color="auto"/>
        <w:bottom w:val="single" w:sz="4" w:space="1" w:color="auto"/>
        <w:right w:val="single" w:sz="4" w:space="4" w:color="auto"/>
      </w:pBdr>
      <w:shd w:val="clear" w:color="auto" w:fill="000080"/>
      <w:spacing w:before="240" w:after="60" w:line="240" w:lineRule="auto"/>
      <w:jc w:val="both"/>
      <w:outlineLvl w:val="0"/>
    </w:pPr>
    <w:rPr>
      <w:rFonts w:ascii="Arial" w:eastAsia="Times New Roman" w:hAnsi="Arial" w:cs="Times New Roman"/>
      <w:b/>
      <w:smallCaps/>
      <w:color w:val="008080"/>
      <w:kern w:val="28"/>
      <w:sz w:val="32"/>
      <w:szCs w:val="20"/>
      <w:lang w:eastAsia="de-DE"/>
    </w:rPr>
  </w:style>
  <w:style w:type="paragraph" w:styleId="berschrift2">
    <w:name w:val="heading 2"/>
    <w:basedOn w:val="Standard"/>
    <w:next w:val="Standard"/>
    <w:link w:val="berschrift2Zchn"/>
    <w:qFormat/>
    <w:rsid w:val="003E5C51"/>
    <w:pPr>
      <w:keepNext/>
      <w:numPr>
        <w:ilvl w:val="1"/>
        <w:numId w:val="6"/>
      </w:numPr>
      <w:spacing w:before="240" w:after="60" w:line="240" w:lineRule="auto"/>
      <w:outlineLvl w:val="1"/>
    </w:pPr>
    <w:rPr>
      <w:rFonts w:ascii="Arial" w:eastAsia="Times New Roman" w:hAnsi="Arial" w:cs="Times New Roman"/>
      <w:b/>
      <w:i/>
      <w:sz w:val="24"/>
      <w:szCs w:val="20"/>
      <w:lang w:eastAsia="de-DE"/>
    </w:rPr>
  </w:style>
  <w:style w:type="paragraph" w:styleId="berschrift3">
    <w:name w:val="heading 3"/>
    <w:aliases w:val="Überschrift 3 Char Char Char Char Char,Überschrift 3 Char Char Char Char Char Char Char Char Char Char Char Char Char Char Char Char Char Char Char Char Char Char Char Char Char Char Char Char Char Char Char Char Char Char"/>
    <w:basedOn w:val="Standard"/>
    <w:next w:val="Standard"/>
    <w:link w:val="berschrift3Zchn"/>
    <w:qFormat/>
    <w:rsid w:val="003E5C51"/>
    <w:pPr>
      <w:keepNext/>
      <w:numPr>
        <w:ilvl w:val="2"/>
        <w:numId w:val="6"/>
      </w:numPr>
      <w:spacing w:before="240" w:after="60" w:line="240" w:lineRule="auto"/>
      <w:outlineLvl w:val="2"/>
    </w:pPr>
    <w:rPr>
      <w:rFonts w:ascii="Arial" w:eastAsia="Times New Roman" w:hAnsi="Arial" w:cs="Times New Roman"/>
      <w:sz w:val="24"/>
      <w:szCs w:val="20"/>
      <w:lang w:eastAsia="de-DE"/>
    </w:rPr>
  </w:style>
  <w:style w:type="paragraph" w:styleId="berschrift4">
    <w:name w:val="heading 4"/>
    <w:basedOn w:val="Standard"/>
    <w:next w:val="Standard"/>
    <w:link w:val="berschrift4Zchn"/>
    <w:qFormat/>
    <w:rsid w:val="003E5C51"/>
    <w:pPr>
      <w:keepNext/>
      <w:numPr>
        <w:ilvl w:val="3"/>
        <w:numId w:val="6"/>
      </w:numPr>
      <w:spacing w:before="240" w:after="60" w:line="240" w:lineRule="auto"/>
      <w:outlineLvl w:val="3"/>
    </w:pPr>
    <w:rPr>
      <w:rFonts w:ascii="Times New Roman" w:eastAsia="Times New Roman" w:hAnsi="Times New Roman" w:cs="Times New Roman"/>
      <w:b/>
      <w:i/>
      <w:sz w:val="24"/>
      <w:szCs w:val="20"/>
      <w:lang w:eastAsia="de-DE"/>
    </w:rPr>
  </w:style>
  <w:style w:type="paragraph" w:styleId="berschrift5">
    <w:name w:val="heading 5"/>
    <w:basedOn w:val="Standard"/>
    <w:next w:val="Standard"/>
    <w:link w:val="berschrift5Zchn"/>
    <w:qFormat/>
    <w:rsid w:val="003E5C51"/>
    <w:pPr>
      <w:numPr>
        <w:ilvl w:val="4"/>
        <w:numId w:val="6"/>
      </w:numPr>
      <w:spacing w:before="240" w:after="60" w:line="240" w:lineRule="auto"/>
      <w:outlineLvl w:val="4"/>
    </w:pPr>
    <w:rPr>
      <w:rFonts w:ascii="Arial" w:eastAsia="Times New Roman" w:hAnsi="Arial" w:cs="Times New Roman"/>
      <w:szCs w:val="20"/>
      <w:lang w:eastAsia="de-DE"/>
    </w:rPr>
  </w:style>
  <w:style w:type="paragraph" w:styleId="berschrift6">
    <w:name w:val="heading 6"/>
    <w:basedOn w:val="Standard"/>
    <w:next w:val="Standard"/>
    <w:link w:val="berschrift6Zchn"/>
    <w:qFormat/>
    <w:rsid w:val="003E5C51"/>
    <w:pPr>
      <w:numPr>
        <w:ilvl w:val="5"/>
        <w:numId w:val="6"/>
      </w:numPr>
      <w:spacing w:before="240" w:after="60" w:line="240" w:lineRule="auto"/>
      <w:outlineLvl w:val="5"/>
    </w:pPr>
    <w:rPr>
      <w:rFonts w:ascii="Arial" w:eastAsia="Times New Roman" w:hAnsi="Arial" w:cs="Times New Roman"/>
      <w:i/>
      <w:szCs w:val="20"/>
      <w:lang w:eastAsia="de-DE"/>
    </w:rPr>
  </w:style>
  <w:style w:type="paragraph" w:styleId="berschrift7">
    <w:name w:val="heading 7"/>
    <w:basedOn w:val="Standard"/>
    <w:next w:val="Standard"/>
    <w:link w:val="berschrift7Zchn"/>
    <w:qFormat/>
    <w:rsid w:val="003E5C51"/>
    <w:pPr>
      <w:numPr>
        <w:ilvl w:val="6"/>
        <w:numId w:val="6"/>
      </w:numPr>
      <w:spacing w:before="240" w:after="60" w:line="240" w:lineRule="auto"/>
      <w:outlineLvl w:val="6"/>
    </w:pPr>
    <w:rPr>
      <w:rFonts w:ascii="Arial" w:eastAsia="Times New Roman" w:hAnsi="Arial" w:cs="Times New Roman"/>
      <w:sz w:val="20"/>
      <w:szCs w:val="20"/>
      <w:lang w:eastAsia="de-DE"/>
    </w:rPr>
  </w:style>
  <w:style w:type="paragraph" w:styleId="berschrift8">
    <w:name w:val="heading 8"/>
    <w:basedOn w:val="Standard"/>
    <w:next w:val="Standard"/>
    <w:link w:val="berschrift8Zchn"/>
    <w:qFormat/>
    <w:rsid w:val="003E5C51"/>
    <w:pPr>
      <w:numPr>
        <w:ilvl w:val="7"/>
        <w:numId w:val="6"/>
      </w:numPr>
      <w:spacing w:before="240" w:after="60" w:line="240" w:lineRule="auto"/>
      <w:outlineLvl w:val="7"/>
    </w:pPr>
    <w:rPr>
      <w:rFonts w:ascii="Arial" w:eastAsia="Times New Roman" w:hAnsi="Arial" w:cs="Times New Roman"/>
      <w:i/>
      <w:sz w:val="20"/>
      <w:szCs w:val="20"/>
      <w:lang w:eastAsia="de-DE"/>
    </w:rPr>
  </w:style>
  <w:style w:type="paragraph" w:styleId="berschrift9">
    <w:name w:val="heading 9"/>
    <w:basedOn w:val="Standard"/>
    <w:next w:val="Standard"/>
    <w:link w:val="berschrift9Zchn"/>
    <w:qFormat/>
    <w:rsid w:val="003E5C51"/>
    <w:pPr>
      <w:numPr>
        <w:ilvl w:val="8"/>
        <w:numId w:val="6"/>
      </w:numPr>
      <w:spacing w:before="240" w:after="60" w:line="240" w:lineRule="auto"/>
      <w:outlineLvl w:val="8"/>
    </w:pPr>
    <w:rPr>
      <w:rFonts w:ascii="Arial" w:eastAsia="Times New Roman" w:hAnsi="Arial" w:cs="Times New Roman"/>
      <w:i/>
      <w:sz w:val="18"/>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1A723C"/>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1A723C"/>
    <w:rPr>
      <w:rFonts w:eastAsiaTheme="minorEastAsia"/>
      <w:lang w:eastAsia="de-DE"/>
    </w:rPr>
  </w:style>
  <w:style w:type="paragraph" w:styleId="Sprechblasentext">
    <w:name w:val="Balloon Text"/>
    <w:basedOn w:val="Standard"/>
    <w:link w:val="SprechblasentextZchn"/>
    <w:uiPriority w:val="99"/>
    <w:semiHidden/>
    <w:unhideWhenUsed/>
    <w:rsid w:val="001A72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723C"/>
    <w:rPr>
      <w:rFonts w:ascii="Tahoma" w:hAnsi="Tahoma" w:cs="Tahoma"/>
      <w:sz w:val="16"/>
      <w:szCs w:val="16"/>
    </w:rPr>
  </w:style>
  <w:style w:type="character" w:customStyle="1" w:styleId="berschrift1Zchn">
    <w:name w:val="Überschrift 1 Zchn"/>
    <w:aliases w:val="Überschrift 1 Char Char Zchn"/>
    <w:basedOn w:val="Absatz-Standardschriftart"/>
    <w:link w:val="berschrift1"/>
    <w:rsid w:val="003E5C51"/>
    <w:rPr>
      <w:rFonts w:ascii="Arial" w:eastAsia="Times New Roman" w:hAnsi="Arial" w:cs="Times New Roman"/>
      <w:b/>
      <w:smallCaps/>
      <w:color w:val="008080"/>
      <w:kern w:val="28"/>
      <w:sz w:val="32"/>
      <w:szCs w:val="20"/>
      <w:shd w:val="clear" w:color="auto" w:fill="000080"/>
      <w:lang w:eastAsia="de-DE"/>
    </w:rPr>
  </w:style>
  <w:style w:type="character" w:customStyle="1" w:styleId="berschrift2Zchn">
    <w:name w:val="Überschrift 2 Zchn"/>
    <w:basedOn w:val="Absatz-Standardschriftart"/>
    <w:link w:val="berschrift2"/>
    <w:rsid w:val="003E5C51"/>
    <w:rPr>
      <w:rFonts w:ascii="Arial" w:eastAsia="Times New Roman" w:hAnsi="Arial" w:cs="Times New Roman"/>
      <w:b/>
      <w:i/>
      <w:sz w:val="24"/>
      <w:szCs w:val="20"/>
      <w:lang w:eastAsia="de-DE"/>
    </w:rPr>
  </w:style>
  <w:style w:type="character" w:customStyle="1" w:styleId="berschrift3Zchn">
    <w:name w:val="Überschrift 3 Zchn"/>
    <w:aliases w:val="Überschrift 3 Char Char Char Char Char Zchn,Überschrift 3 Char Char Char Char Char Char Char Char Char Char Char Char Char Char Char Char Char Char Char Char Char Char Char Char Char Char Char Char Char Char Char Char Char Char Zchn"/>
    <w:basedOn w:val="Absatz-Standardschriftart"/>
    <w:link w:val="berschrift3"/>
    <w:rsid w:val="003E5C51"/>
    <w:rPr>
      <w:rFonts w:ascii="Arial" w:eastAsia="Times New Roman" w:hAnsi="Arial" w:cs="Times New Roman"/>
      <w:sz w:val="24"/>
      <w:szCs w:val="20"/>
      <w:lang w:eastAsia="de-DE"/>
    </w:rPr>
  </w:style>
  <w:style w:type="character" w:customStyle="1" w:styleId="berschrift4Zchn">
    <w:name w:val="Überschrift 4 Zchn"/>
    <w:basedOn w:val="Absatz-Standardschriftart"/>
    <w:link w:val="berschrift4"/>
    <w:rsid w:val="003E5C51"/>
    <w:rPr>
      <w:rFonts w:ascii="Times New Roman" w:eastAsia="Times New Roman" w:hAnsi="Times New Roman" w:cs="Times New Roman"/>
      <w:b/>
      <w:i/>
      <w:sz w:val="24"/>
      <w:szCs w:val="20"/>
      <w:lang w:eastAsia="de-DE"/>
    </w:rPr>
  </w:style>
  <w:style w:type="character" w:customStyle="1" w:styleId="berschrift5Zchn">
    <w:name w:val="Überschrift 5 Zchn"/>
    <w:basedOn w:val="Absatz-Standardschriftart"/>
    <w:link w:val="berschrift5"/>
    <w:rsid w:val="003E5C51"/>
    <w:rPr>
      <w:rFonts w:ascii="Arial" w:eastAsia="Times New Roman" w:hAnsi="Arial" w:cs="Times New Roman"/>
      <w:szCs w:val="20"/>
      <w:lang w:eastAsia="de-DE"/>
    </w:rPr>
  </w:style>
  <w:style w:type="character" w:customStyle="1" w:styleId="berschrift6Zchn">
    <w:name w:val="Überschrift 6 Zchn"/>
    <w:basedOn w:val="Absatz-Standardschriftart"/>
    <w:link w:val="berschrift6"/>
    <w:rsid w:val="003E5C51"/>
    <w:rPr>
      <w:rFonts w:ascii="Arial" w:eastAsia="Times New Roman" w:hAnsi="Arial" w:cs="Times New Roman"/>
      <w:i/>
      <w:szCs w:val="20"/>
      <w:lang w:eastAsia="de-DE"/>
    </w:rPr>
  </w:style>
  <w:style w:type="character" w:customStyle="1" w:styleId="berschrift7Zchn">
    <w:name w:val="Überschrift 7 Zchn"/>
    <w:basedOn w:val="Absatz-Standardschriftart"/>
    <w:link w:val="berschrift7"/>
    <w:rsid w:val="003E5C51"/>
    <w:rPr>
      <w:rFonts w:ascii="Arial" w:eastAsia="Times New Roman" w:hAnsi="Arial" w:cs="Times New Roman"/>
      <w:sz w:val="20"/>
      <w:szCs w:val="20"/>
      <w:lang w:eastAsia="de-DE"/>
    </w:rPr>
  </w:style>
  <w:style w:type="character" w:customStyle="1" w:styleId="berschrift8Zchn">
    <w:name w:val="Überschrift 8 Zchn"/>
    <w:basedOn w:val="Absatz-Standardschriftart"/>
    <w:link w:val="berschrift8"/>
    <w:rsid w:val="003E5C51"/>
    <w:rPr>
      <w:rFonts w:ascii="Arial" w:eastAsia="Times New Roman" w:hAnsi="Arial" w:cs="Times New Roman"/>
      <w:i/>
      <w:sz w:val="20"/>
      <w:szCs w:val="20"/>
      <w:lang w:eastAsia="de-DE"/>
    </w:rPr>
  </w:style>
  <w:style w:type="character" w:customStyle="1" w:styleId="berschrift9Zchn">
    <w:name w:val="Überschrift 9 Zchn"/>
    <w:basedOn w:val="Absatz-Standardschriftart"/>
    <w:link w:val="berschrift9"/>
    <w:rsid w:val="003E5C51"/>
    <w:rPr>
      <w:rFonts w:ascii="Arial" w:eastAsia="Times New Roman" w:hAnsi="Arial" w:cs="Times New Roman"/>
      <w:i/>
      <w:sz w:val="18"/>
      <w:szCs w:val="20"/>
      <w:lang w:eastAsia="de-DE"/>
    </w:rPr>
  </w:style>
  <w:style w:type="numbering" w:customStyle="1" w:styleId="KeineListe1">
    <w:name w:val="Keine Liste1"/>
    <w:next w:val="KeineListe"/>
    <w:uiPriority w:val="99"/>
    <w:semiHidden/>
    <w:unhideWhenUsed/>
    <w:rsid w:val="003E5C51"/>
  </w:style>
  <w:style w:type="paragraph" w:styleId="Verzeichnis1">
    <w:name w:val="toc 1"/>
    <w:basedOn w:val="Standard"/>
    <w:next w:val="Standard"/>
    <w:autoRedefine/>
    <w:uiPriority w:val="39"/>
    <w:rsid w:val="00094059"/>
    <w:pPr>
      <w:spacing w:before="120" w:after="0"/>
    </w:pPr>
    <w:rPr>
      <w:b/>
      <w:sz w:val="24"/>
      <w:szCs w:val="24"/>
    </w:rPr>
  </w:style>
  <w:style w:type="paragraph" w:styleId="Verzeichnis2">
    <w:name w:val="toc 2"/>
    <w:basedOn w:val="Standard"/>
    <w:next w:val="Standard"/>
    <w:autoRedefine/>
    <w:uiPriority w:val="39"/>
    <w:rsid w:val="00C92823"/>
    <w:pPr>
      <w:spacing w:after="0"/>
      <w:ind w:left="220"/>
    </w:pPr>
    <w:rPr>
      <w:b/>
    </w:rPr>
  </w:style>
  <w:style w:type="paragraph" w:styleId="Verzeichnis3">
    <w:name w:val="toc 3"/>
    <w:basedOn w:val="Standard"/>
    <w:next w:val="Standard"/>
    <w:autoRedefine/>
    <w:uiPriority w:val="39"/>
    <w:rsid w:val="00880228"/>
    <w:pPr>
      <w:spacing w:after="0"/>
      <w:ind w:left="440"/>
    </w:pPr>
  </w:style>
  <w:style w:type="paragraph" w:styleId="Fuzeile">
    <w:name w:val="footer"/>
    <w:basedOn w:val="Standard"/>
    <w:link w:val="FuzeileZchn"/>
    <w:rsid w:val="003E5C51"/>
    <w:pPr>
      <w:tabs>
        <w:tab w:val="center" w:pos="4536"/>
        <w:tab w:val="right" w:pos="9072"/>
      </w:tabs>
      <w:spacing w:after="0" w:line="240" w:lineRule="auto"/>
    </w:pPr>
    <w:rPr>
      <w:rFonts w:ascii="Times New Roman" w:eastAsia="Times New Roman" w:hAnsi="Times New Roman" w:cs="Times New Roman"/>
      <w:sz w:val="24"/>
      <w:szCs w:val="20"/>
      <w:lang w:eastAsia="de-DE"/>
    </w:rPr>
  </w:style>
  <w:style w:type="character" w:customStyle="1" w:styleId="FuzeileZchn">
    <w:name w:val="Fußzeile Zchn"/>
    <w:basedOn w:val="Absatz-Standardschriftart"/>
    <w:link w:val="Fuzeile"/>
    <w:uiPriority w:val="99"/>
    <w:rsid w:val="003E5C51"/>
    <w:rPr>
      <w:rFonts w:ascii="Times New Roman" w:eastAsia="Times New Roman" w:hAnsi="Times New Roman" w:cs="Times New Roman"/>
      <w:sz w:val="24"/>
      <w:szCs w:val="20"/>
      <w:lang w:eastAsia="de-DE"/>
    </w:rPr>
  </w:style>
  <w:style w:type="character" w:styleId="Seitenzahl">
    <w:name w:val="page number"/>
    <w:basedOn w:val="Absatz-Standardschriftart"/>
    <w:semiHidden/>
    <w:rsid w:val="003E5C51"/>
  </w:style>
  <w:style w:type="paragraph" w:styleId="Textkrper">
    <w:name w:val="Body Text"/>
    <w:basedOn w:val="Standard"/>
    <w:link w:val="TextkrperZchn"/>
    <w:semiHidden/>
    <w:rsid w:val="003E5C51"/>
    <w:pPr>
      <w:spacing w:after="0" w:line="240" w:lineRule="auto"/>
      <w:jc w:val="both"/>
    </w:pPr>
    <w:rPr>
      <w:rFonts w:ascii="Times New Roman" w:eastAsia="Times New Roman" w:hAnsi="Times New Roman" w:cs="Times New Roman"/>
      <w:sz w:val="24"/>
      <w:szCs w:val="20"/>
      <w:lang w:eastAsia="de-DE"/>
    </w:rPr>
  </w:style>
  <w:style w:type="character" w:customStyle="1" w:styleId="TextkrperZchn">
    <w:name w:val="Textkörper Zchn"/>
    <w:basedOn w:val="Absatz-Standardschriftart"/>
    <w:link w:val="Textkrper"/>
    <w:semiHidden/>
    <w:rsid w:val="003E5C51"/>
    <w:rPr>
      <w:rFonts w:ascii="Times New Roman" w:eastAsia="Times New Roman" w:hAnsi="Times New Roman" w:cs="Times New Roman"/>
      <w:sz w:val="24"/>
      <w:szCs w:val="20"/>
      <w:lang w:eastAsia="de-DE"/>
    </w:rPr>
  </w:style>
  <w:style w:type="character" w:styleId="Hyperlink">
    <w:name w:val="Hyperlink"/>
    <w:basedOn w:val="Absatz-Standardschriftart"/>
    <w:uiPriority w:val="99"/>
    <w:rsid w:val="003E5C51"/>
    <w:rPr>
      <w:color w:val="0000FF"/>
      <w:u w:val="single"/>
    </w:rPr>
  </w:style>
  <w:style w:type="paragraph" w:styleId="Kopfzeile">
    <w:name w:val="header"/>
    <w:basedOn w:val="Standard"/>
    <w:link w:val="KopfzeileZchn"/>
    <w:rsid w:val="003E5C51"/>
    <w:pPr>
      <w:tabs>
        <w:tab w:val="center" w:pos="4536"/>
        <w:tab w:val="right" w:pos="9072"/>
      </w:tabs>
      <w:spacing w:after="0" w:line="240" w:lineRule="auto"/>
    </w:pPr>
    <w:rPr>
      <w:rFonts w:ascii="Times New Roman" w:eastAsia="Times New Roman" w:hAnsi="Times New Roman" w:cs="Times New Roman"/>
      <w:sz w:val="24"/>
      <w:szCs w:val="20"/>
      <w:lang w:eastAsia="de-DE"/>
    </w:rPr>
  </w:style>
  <w:style w:type="character" w:customStyle="1" w:styleId="KopfzeileZchn">
    <w:name w:val="Kopfzeile Zchn"/>
    <w:basedOn w:val="Absatz-Standardschriftart"/>
    <w:link w:val="Kopfzeile"/>
    <w:uiPriority w:val="99"/>
    <w:rsid w:val="003E5C51"/>
    <w:rPr>
      <w:rFonts w:ascii="Times New Roman" w:eastAsia="Times New Roman" w:hAnsi="Times New Roman" w:cs="Times New Roman"/>
      <w:sz w:val="24"/>
      <w:szCs w:val="20"/>
      <w:lang w:eastAsia="de-DE"/>
    </w:rPr>
  </w:style>
  <w:style w:type="paragraph" w:customStyle="1" w:styleId="Textkrper21">
    <w:name w:val="Textkörper 21"/>
    <w:basedOn w:val="Standard"/>
    <w:rsid w:val="003E5C51"/>
    <w:pPr>
      <w:spacing w:after="0" w:line="240" w:lineRule="auto"/>
      <w:ind w:left="708"/>
    </w:pPr>
    <w:rPr>
      <w:rFonts w:ascii="Times New Roman" w:eastAsia="Times New Roman" w:hAnsi="Times New Roman" w:cs="Times New Roman"/>
      <w:sz w:val="24"/>
      <w:szCs w:val="20"/>
      <w:lang w:eastAsia="de-DE"/>
    </w:rPr>
  </w:style>
  <w:style w:type="paragraph" w:customStyle="1" w:styleId="Textkrper-Einzug21">
    <w:name w:val="Textkörper-Einzug 21"/>
    <w:basedOn w:val="Standard"/>
    <w:rsid w:val="003E5C51"/>
    <w:pPr>
      <w:spacing w:after="0" w:line="240" w:lineRule="auto"/>
      <w:ind w:left="1068"/>
    </w:pPr>
    <w:rPr>
      <w:rFonts w:ascii="Times New Roman" w:eastAsia="Times New Roman" w:hAnsi="Times New Roman" w:cs="Times New Roman"/>
      <w:sz w:val="24"/>
      <w:szCs w:val="20"/>
      <w:lang w:eastAsia="de-DE"/>
    </w:rPr>
  </w:style>
  <w:style w:type="paragraph" w:customStyle="1" w:styleId="Textkrper-Einzug31">
    <w:name w:val="Textkörper-Einzug 31"/>
    <w:basedOn w:val="Standard"/>
    <w:rsid w:val="003E5C51"/>
    <w:pPr>
      <w:spacing w:after="0" w:line="240" w:lineRule="auto"/>
      <w:ind w:left="1416"/>
    </w:pPr>
    <w:rPr>
      <w:rFonts w:ascii="Times New Roman" w:eastAsia="Times New Roman" w:hAnsi="Times New Roman" w:cs="Times New Roman"/>
      <w:sz w:val="24"/>
      <w:szCs w:val="20"/>
      <w:lang w:eastAsia="de-DE"/>
    </w:rPr>
  </w:style>
  <w:style w:type="paragraph" w:styleId="Beschriftung">
    <w:name w:val="caption"/>
    <w:basedOn w:val="Standard"/>
    <w:next w:val="Standard"/>
    <w:qFormat/>
    <w:rsid w:val="003E5C51"/>
    <w:pPr>
      <w:spacing w:after="0" w:line="240" w:lineRule="auto"/>
    </w:pPr>
    <w:rPr>
      <w:rFonts w:ascii="Arial" w:eastAsia="Times New Roman" w:hAnsi="Arial" w:cs="Times New Roman"/>
      <w:b/>
      <w:sz w:val="24"/>
      <w:szCs w:val="20"/>
      <w:lang w:eastAsia="de-DE"/>
    </w:rPr>
  </w:style>
  <w:style w:type="paragraph" w:styleId="Textkrper-Einzug2">
    <w:name w:val="Body Text Indent 2"/>
    <w:basedOn w:val="Standard"/>
    <w:link w:val="Textkrper-Einzug2Zchn"/>
    <w:semiHidden/>
    <w:rsid w:val="003E5C51"/>
    <w:pPr>
      <w:spacing w:after="0" w:line="240" w:lineRule="auto"/>
      <w:ind w:left="708"/>
      <w:jc w:val="both"/>
    </w:pPr>
    <w:rPr>
      <w:rFonts w:ascii="Times New Roman" w:eastAsia="Times New Roman" w:hAnsi="Times New Roman" w:cs="Times New Roman"/>
      <w:sz w:val="24"/>
      <w:szCs w:val="20"/>
      <w:lang w:eastAsia="de-DE"/>
    </w:rPr>
  </w:style>
  <w:style w:type="character" w:customStyle="1" w:styleId="Textkrper-Einzug2Zchn">
    <w:name w:val="Textkörper-Einzug 2 Zchn"/>
    <w:basedOn w:val="Absatz-Standardschriftart"/>
    <w:link w:val="Textkrper-Einzug2"/>
    <w:semiHidden/>
    <w:rsid w:val="003E5C51"/>
    <w:rPr>
      <w:rFonts w:ascii="Times New Roman" w:eastAsia="Times New Roman" w:hAnsi="Times New Roman" w:cs="Times New Roman"/>
      <w:sz w:val="24"/>
      <w:szCs w:val="20"/>
      <w:lang w:eastAsia="de-DE"/>
    </w:rPr>
  </w:style>
  <w:style w:type="paragraph" w:styleId="Textkrper2">
    <w:name w:val="Body Text 2"/>
    <w:basedOn w:val="Standard"/>
    <w:link w:val="Textkrper2Zchn"/>
    <w:semiHidden/>
    <w:rsid w:val="003E5C51"/>
    <w:pPr>
      <w:spacing w:after="0" w:line="240" w:lineRule="auto"/>
      <w:jc w:val="both"/>
    </w:pPr>
    <w:rPr>
      <w:rFonts w:ascii="Times New Roman" w:eastAsia="Times New Roman" w:hAnsi="Times New Roman" w:cs="Times New Roman"/>
      <w:i/>
      <w:sz w:val="24"/>
      <w:szCs w:val="20"/>
      <w:lang w:eastAsia="de-DE"/>
    </w:rPr>
  </w:style>
  <w:style w:type="character" w:customStyle="1" w:styleId="Textkrper2Zchn">
    <w:name w:val="Textkörper 2 Zchn"/>
    <w:basedOn w:val="Absatz-Standardschriftart"/>
    <w:link w:val="Textkrper2"/>
    <w:semiHidden/>
    <w:rsid w:val="003E5C51"/>
    <w:rPr>
      <w:rFonts w:ascii="Times New Roman" w:eastAsia="Times New Roman" w:hAnsi="Times New Roman" w:cs="Times New Roman"/>
      <w:i/>
      <w:sz w:val="24"/>
      <w:szCs w:val="20"/>
      <w:lang w:eastAsia="de-DE"/>
    </w:rPr>
  </w:style>
  <w:style w:type="character" w:styleId="BesuchterHyperlink">
    <w:name w:val="FollowedHyperlink"/>
    <w:basedOn w:val="Absatz-Standardschriftart"/>
    <w:semiHidden/>
    <w:rsid w:val="003E5C51"/>
    <w:rPr>
      <w:color w:val="800080"/>
      <w:u w:val="single"/>
    </w:rPr>
  </w:style>
  <w:style w:type="paragraph" w:styleId="Dokumentstruktur">
    <w:name w:val="Document Map"/>
    <w:basedOn w:val="Standard"/>
    <w:link w:val="DokumentstrukturZchn"/>
    <w:semiHidden/>
    <w:rsid w:val="003E5C51"/>
    <w:pPr>
      <w:shd w:val="clear" w:color="auto" w:fill="000080"/>
      <w:spacing w:after="0" w:line="240" w:lineRule="auto"/>
    </w:pPr>
    <w:rPr>
      <w:rFonts w:ascii="Tahoma" w:eastAsia="Times New Roman" w:hAnsi="Tahoma" w:cs="Times New Roman"/>
      <w:sz w:val="24"/>
      <w:szCs w:val="20"/>
      <w:lang w:eastAsia="de-DE"/>
    </w:rPr>
  </w:style>
  <w:style w:type="character" w:customStyle="1" w:styleId="DokumentstrukturZchn">
    <w:name w:val="Dokumentstruktur Zchn"/>
    <w:basedOn w:val="Absatz-Standardschriftart"/>
    <w:link w:val="Dokumentstruktur"/>
    <w:semiHidden/>
    <w:rsid w:val="003E5C51"/>
    <w:rPr>
      <w:rFonts w:ascii="Tahoma" w:eastAsia="Times New Roman" w:hAnsi="Tahoma" w:cs="Times New Roman"/>
      <w:sz w:val="24"/>
      <w:szCs w:val="20"/>
      <w:shd w:val="clear" w:color="auto" w:fill="000080"/>
      <w:lang w:eastAsia="de-DE"/>
    </w:rPr>
  </w:style>
  <w:style w:type="paragraph" w:styleId="Verzeichnis4">
    <w:name w:val="toc 4"/>
    <w:basedOn w:val="Standard"/>
    <w:next w:val="Standard"/>
    <w:autoRedefine/>
    <w:rsid w:val="003E5C51"/>
    <w:pPr>
      <w:spacing w:after="0"/>
      <w:ind w:left="660"/>
    </w:pPr>
    <w:rPr>
      <w:sz w:val="20"/>
      <w:szCs w:val="20"/>
    </w:rPr>
  </w:style>
  <w:style w:type="paragraph" w:styleId="Index1">
    <w:name w:val="index 1"/>
    <w:basedOn w:val="Standard"/>
    <w:next w:val="Standard"/>
    <w:autoRedefine/>
    <w:semiHidden/>
    <w:rsid w:val="003E5C51"/>
    <w:pPr>
      <w:spacing w:after="0" w:line="240" w:lineRule="auto"/>
      <w:ind w:left="240" w:hanging="240"/>
    </w:pPr>
    <w:rPr>
      <w:rFonts w:ascii="Times New Roman" w:eastAsia="Times New Roman" w:hAnsi="Times New Roman" w:cs="Times New Roman"/>
      <w:sz w:val="24"/>
      <w:szCs w:val="20"/>
      <w:lang w:eastAsia="de-DE"/>
    </w:rPr>
  </w:style>
  <w:style w:type="paragraph" w:styleId="Verzeichnis5">
    <w:name w:val="toc 5"/>
    <w:basedOn w:val="Standard"/>
    <w:next w:val="Standard"/>
    <w:autoRedefine/>
    <w:rsid w:val="003E5C51"/>
    <w:pPr>
      <w:spacing w:after="0"/>
      <w:ind w:left="880"/>
    </w:pPr>
    <w:rPr>
      <w:sz w:val="20"/>
      <w:szCs w:val="20"/>
    </w:rPr>
  </w:style>
  <w:style w:type="paragraph" w:styleId="Verzeichnis6">
    <w:name w:val="toc 6"/>
    <w:basedOn w:val="Standard"/>
    <w:next w:val="Standard"/>
    <w:autoRedefine/>
    <w:rsid w:val="003E5C51"/>
    <w:pPr>
      <w:spacing w:after="0"/>
      <w:ind w:left="1100"/>
    </w:pPr>
    <w:rPr>
      <w:sz w:val="20"/>
      <w:szCs w:val="20"/>
    </w:rPr>
  </w:style>
  <w:style w:type="paragraph" w:styleId="Verzeichnis7">
    <w:name w:val="toc 7"/>
    <w:basedOn w:val="Standard"/>
    <w:next w:val="Standard"/>
    <w:autoRedefine/>
    <w:rsid w:val="003E5C51"/>
    <w:pPr>
      <w:spacing w:after="0"/>
      <w:ind w:left="1320"/>
    </w:pPr>
    <w:rPr>
      <w:sz w:val="20"/>
      <w:szCs w:val="20"/>
    </w:rPr>
  </w:style>
  <w:style w:type="paragraph" w:styleId="Verzeichnis8">
    <w:name w:val="toc 8"/>
    <w:basedOn w:val="Standard"/>
    <w:next w:val="Standard"/>
    <w:autoRedefine/>
    <w:rsid w:val="003E5C51"/>
    <w:pPr>
      <w:spacing w:after="0"/>
      <w:ind w:left="1540"/>
    </w:pPr>
    <w:rPr>
      <w:sz w:val="20"/>
      <w:szCs w:val="20"/>
    </w:rPr>
  </w:style>
  <w:style w:type="paragraph" w:styleId="Verzeichnis9">
    <w:name w:val="toc 9"/>
    <w:basedOn w:val="Standard"/>
    <w:next w:val="Standard"/>
    <w:autoRedefine/>
    <w:rsid w:val="003E5C51"/>
    <w:pPr>
      <w:spacing w:after="0"/>
      <w:ind w:left="1760"/>
    </w:pPr>
    <w:rPr>
      <w:sz w:val="20"/>
      <w:szCs w:val="20"/>
    </w:rPr>
  </w:style>
  <w:style w:type="paragraph" w:styleId="Index2">
    <w:name w:val="index 2"/>
    <w:basedOn w:val="Standard"/>
    <w:next w:val="Standard"/>
    <w:autoRedefine/>
    <w:semiHidden/>
    <w:rsid w:val="003E5C51"/>
    <w:pPr>
      <w:spacing w:after="0" w:line="240" w:lineRule="auto"/>
      <w:ind w:left="480" w:hanging="240"/>
    </w:pPr>
    <w:rPr>
      <w:rFonts w:ascii="Times New Roman" w:eastAsia="Times New Roman" w:hAnsi="Times New Roman" w:cs="Times New Roman"/>
      <w:sz w:val="24"/>
      <w:szCs w:val="20"/>
      <w:lang w:eastAsia="de-DE"/>
    </w:rPr>
  </w:style>
  <w:style w:type="paragraph" w:styleId="Index3">
    <w:name w:val="index 3"/>
    <w:basedOn w:val="Standard"/>
    <w:next w:val="Standard"/>
    <w:autoRedefine/>
    <w:semiHidden/>
    <w:rsid w:val="003E5C51"/>
    <w:pPr>
      <w:spacing w:after="0" w:line="240" w:lineRule="auto"/>
      <w:ind w:left="720" w:hanging="240"/>
    </w:pPr>
    <w:rPr>
      <w:rFonts w:ascii="Times New Roman" w:eastAsia="Times New Roman" w:hAnsi="Times New Roman" w:cs="Times New Roman"/>
      <w:sz w:val="24"/>
      <w:szCs w:val="20"/>
      <w:lang w:eastAsia="de-DE"/>
    </w:rPr>
  </w:style>
  <w:style w:type="paragraph" w:styleId="Index4">
    <w:name w:val="index 4"/>
    <w:basedOn w:val="Standard"/>
    <w:next w:val="Standard"/>
    <w:autoRedefine/>
    <w:semiHidden/>
    <w:rsid w:val="003E5C51"/>
    <w:pPr>
      <w:spacing w:after="0" w:line="240" w:lineRule="auto"/>
      <w:ind w:left="960" w:hanging="240"/>
    </w:pPr>
    <w:rPr>
      <w:rFonts w:ascii="Times New Roman" w:eastAsia="Times New Roman" w:hAnsi="Times New Roman" w:cs="Times New Roman"/>
      <w:sz w:val="24"/>
      <w:szCs w:val="20"/>
      <w:lang w:eastAsia="de-DE"/>
    </w:rPr>
  </w:style>
  <w:style w:type="paragraph" w:styleId="Index5">
    <w:name w:val="index 5"/>
    <w:basedOn w:val="Standard"/>
    <w:next w:val="Standard"/>
    <w:autoRedefine/>
    <w:semiHidden/>
    <w:rsid w:val="003E5C51"/>
    <w:pPr>
      <w:spacing w:after="0" w:line="240" w:lineRule="auto"/>
      <w:ind w:left="1200" w:hanging="240"/>
    </w:pPr>
    <w:rPr>
      <w:rFonts w:ascii="Times New Roman" w:eastAsia="Times New Roman" w:hAnsi="Times New Roman" w:cs="Times New Roman"/>
      <w:sz w:val="24"/>
      <w:szCs w:val="20"/>
      <w:lang w:eastAsia="de-DE"/>
    </w:rPr>
  </w:style>
  <w:style w:type="paragraph" w:styleId="Index6">
    <w:name w:val="index 6"/>
    <w:basedOn w:val="Standard"/>
    <w:next w:val="Standard"/>
    <w:autoRedefine/>
    <w:semiHidden/>
    <w:rsid w:val="003E5C51"/>
    <w:pPr>
      <w:spacing w:after="0" w:line="240" w:lineRule="auto"/>
      <w:ind w:left="1440" w:hanging="240"/>
    </w:pPr>
    <w:rPr>
      <w:rFonts w:ascii="Times New Roman" w:eastAsia="Times New Roman" w:hAnsi="Times New Roman" w:cs="Times New Roman"/>
      <w:sz w:val="24"/>
      <w:szCs w:val="20"/>
      <w:lang w:eastAsia="de-DE"/>
    </w:rPr>
  </w:style>
  <w:style w:type="paragraph" w:styleId="Index7">
    <w:name w:val="index 7"/>
    <w:basedOn w:val="Standard"/>
    <w:next w:val="Standard"/>
    <w:autoRedefine/>
    <w:semiHidden/>
    <w:rsid w:val="003E5C51"/>
    <w:pPr>
      <w:spacing w:after="0" w:line="240" w:lineRule="auto"/>
      <w:ind w:left="1680" w:hanging="240"/>
    </w:pPr>
    <w:rPr>
      <w:rFonts w:ascii="Times New Roman" w:eastAsia="Times New Roman" w:hAnsi="Times New Roman" w:cs="Times New Roman"/>
      <w:sz w:val="24"/>
      <w:szCs w:val="20"/>
      <w:lang w:eastAsia="de-DE"/>
    </w:rPr>
  </w:style>
  <w:style w:type="paragraph" w:styleId="Index8">
    <w:name w:val="index 8"/>
    <w:basedOn w:val="Standard"/>
    <w:next w:val="Standard"/>
    <w:autoRedefine/>
    <w:semiHidden/>
    <w:rsid w:val="003E5C51"/>
    <w:pPr>
      <w:spacing w:after="0" w:line="240" w:lineRule="auto"/>
      <w:ind w:left="1920" w:hanging="240"/>
    </w:pPr>
    <w:rPr>
      <w:rFonts w:ascii="Times New Roman" w:eastAsia="Times New Roman" w:hAnsi="Times New Roman" w:cs="Times New Roman"/>
      <w:sz w:val="24"/>
      <w:szCs w:val="20"/>
      <w:lang w:eastAsia="de-DE"/>
    </w:rPr>
  </w:style>
  <w:style w:type="paragraph" w:styleId="Index9">
    <w:name w:val="index 9"/>
    <w:basedOn w:val="Standard"/>
    <w:next w:val="Standard"/>
    <w:autoRedefine/>
    <w:semiHidden/>
    <w:rsid w:val="003E5C51"/>
    <w:pPr>
      <w:spacing w:after="0" w:line="240" w:lineRule="auto"/>
      <w:ind w:left="2160" w:hanging="240"/>
    </w:pPr>
    <w:rPr>
      <w:rFonts w:ascii="Times New Roman" w:eastAsia="Times New Roman" w:hAnsi="Times New Roman" w:cs="Times New Roman"/>
      <w:sz w:val="24"/>
      <w:szCs w:val="20"/>
      <w:lang w:eastAsia="de-DE"/>
    </w:rPr>
  </w:style>
  <w:style w:type="paragraph" w:styleId="Indexberschrift">
    <w:name w:val="index heading"/>
    <w:basedOn w:val="Standard"/>
    <w:next w:val="Index1"/>
    <w:semiHidden/>
    <w:rsid w:val="003E5C51"/>
    <w:pPr>
      <w:spacing w:after="0" w:line="240" w:lineRule="auto"/>
    </w:pPr>
    <w:rPr>
      <w:rFonts w:ascii="Times New Roman" w:eastAsia="Times New Roman" w:hAnsi="Times New Roman" w:cs="Times New Roman"/>
      <w:sz w:val="24"/>
      <w:szCs w:val="20"/>
      <w:lang w:eastAsia="de-DE"/>
    </w:rPr>
  </w:style>
  <w:style w:type="paragraph" w:styleId="Liste">
    <w:name w:val="List"/>
    <w:basedOn w:val="Standard"/>
    <w:semiHidden/>
    <w:rsid w:val="003E5C51"/>
    <w:pPr>
      <w:spacing w:after="0" w:line="240" w:lineRule="auto"/>
      <w:ind w:left="283" w:hanging="283"/>
    </w:pPr>
    <w:rPr>
      <w:rFonts w:ascii="Times New Roman" w:eastAsia="Times New Roman" w:hAnsi="Times New Roman" w:cs="Times New Roman"/>
      <w:sz w:val="24"/>
      <w:szCs w:val="20"/>
      <w:lang w:eastAsia="de-DE"/>
    </w:rPr>
  </w:style>
  <w:style w:type="paragraph" w:styleId="Liste2">
    <w:name w:val="List 2"/>
    <w:basedOn w:val="Standard"/>
    <w:semiHidden/>
    <w:rsid w:val="003E5C51"/>
    <w:pPr>
      <w:spacing w:after="0" w:line="240" w:lineRule="auto"/>
      <w:ind w:left="566" w:hanging="283"/>
    </w:pPr>
    <w:rPr>
      <w:rFonts w:ascii="Times New Roman" w:eastAsia="Times New Roman" w:hAnsi="Times New Roman" w:cs="Times New Roman"/>
      <w:sz w:val="24"/>
      <w:szCs w:val="20"/>
      <w:lang w:eastAsia="de-DE"/>
    </w:rPr>
  </w:style>
  <w:style w:type="paragraph" w:styleId="Liste3">
    <w:name w:val="List 3"/>
    <w:basedOn w:val="Standard"/>
    <w:semiHidden/>
    <w:rsid w:val="003E5C51"/>
    <w:pPr>
      <w:spacing w:after="0" w:line="240" w:lineRule="auto"/>
      <w:ind w:left="849" w:hanging="283"/>
    </w:pPr>
    <w:rPr>
      <w:rFonts w:ascii="Times New Roman" w:eastAsia="Times New Roman" w:hAnsi="Times New Roman" w:cs="Times New Roman"/>
      <w:sz w:val="24"/>
      <w:szCs w:val="20"/>
      <w:lang w:eastAsia="de-DE"/>
    </w:rPr>
  </w:style>
  <w:style w:type="paragraph" w:styleId="Liste4">
    <w:name w:val="List 4"/>
    <w:basedOn w:val="Standard"/>
    <w:semiHidden/>
    <w:rsid w:val="003E5C51"/>
    <w:pPr>
      <w:spacing w:after="0" w:line="240" w:lineRule="auto"/>
      <w:ind w:left="1132" w:hanging="283"/>
    </w:pPr>
    <w:rPr>
      <w:rFonts w:ascii="Times New Roman" w:eastAsia="Times New Roman" w:hAnsi="Times New Roman" w:cs="Times New Roman"/>
      <w:sz w:val="24"/>
      <w:szCs w:val="20"/>
      <w:lang w:eastAsia="de-DE"/>
    </w:rPr>
  </w:style>
  <w:style w:type="paragraph" w:styleId="Gruformel">
    <w:name w:val="Closing"/>
    <w:basedOn w:val="Standard"/>
    <w:link w:val="GruformelZchn"/>
    <w:semiHidden/>
    <w:rsid w:val="003E5C51"/>
    <w:pPr>
      <w:spacing w:after="0" w:line="240" w:lineRule="auto"/>
      <w:ind w:left="4252"/>
    </w:pPr>
    <w:rPr>
      <w:rFonts w:ascii="Times New Roman" w:eastAsia="Times New Roman" w:hAnsi="Times New Roman" w:cs="Times New Roman"/>
      <w:sz w:val="24"/>
      <w:szCs w:val="20"/>
      <w:lang w:eastAsia="de-DE"/>
    </w:rPr>
  </w:style>
  <w:style w:type="character" w:customStyle="1" w:styleId="GruformelZchn">
    <w:name w:val="Grußformel Zchn"/>
    <w:basedOn w:val="Absatz-Standardschriftart"/>
    <w:link w:val="Gruformel"/>
    <w:semiHidden/>
    <w:rsid w:val="003E5C51"/>
    <w:rPr>
      <w:rFonts w:ascii="Times New Roman" w:eastAsia="Times New Roman" w:hAnsi="Times New Roman" w:cs="Times New Roman"/>
      <w:sz w:val="24"/>
      <w:szCs w:val="20"/>
      <w:lang w:eastAsia="de-DE"/>
    </w:rPr>
  </w:style>
  <w:style w:type="paragraph" w:styleId="Aufzhlungszeichen">
    <w:name w:val="List Bullet"/>
    <w:basedOn w:val="Standard"/>
    <w:autoRedefine/>
    <w:semiHidden/>
    <w:rsid w:val="003E5C51"/>
    <w:pPr>
      <w:numPr>
        <w:numId w:val="1"/>
      </w:numPr>
      <w:spacing w:after="0" w:line="240" w:lineRule="auto"/>
    </w:pPr>
    <w:rPr>
      <w:rFonts w:ascii="Times New Roman" w:eastAsia="Times New Roman" w:hAnsi="Times New Roman" w:cs="Times New Roman"/>
      <w:sz w:val="24"/>
      <w:szCs w:val="20"/>
      <w:lang w:eastAsia="de-DE"/>
    </w:rPr>
  </w:style>
  <w:style w:type="paragraph" w:styleId="Aufzhlungszeichen2">
    <w:name w:val="List Bullet 2"/>
    <w:basedOn w:val="Standard"/>
    <w:autoRedefine/>
    <w:semiHidden/>
    <w:rsid w:val="003E5C51"/>
    <w:pPr>
      <w:numPr>
        <w:numId w:val="2"/>
      </w:numPr>
      <w:spacing w:after="0" w:line="240" w:lineRule="auto"/>
    </w:pPr>
    <w:rPr>
      <w:rFonts w:ascii="Times New Roman" w:eastAsia="Times New Roman" w:hAnsi="Times New Roman" w:cs="Times New Roman"/>
      <w:sz w:val="24"/>
      <w:szCs w:val="20"/>
      <w:lang w:eastAsia="de-DE"/>
    </w:rPr>
  </w:style>
  <w:style w:type="paragraph" w:styleId="Aufzhlungszeichen3">
    <w:name w:val="List Bullet 3"/>
    <w:basedOn w:val="Standard"/>
    <w:autoRedefine/>
    <w:semiHidden/>
    <w:rsid w:val="003E5C51"/>
    <w:pPr>
      <w:numPr>
        <w:numId w:val="3"/>
      </w:numPr>
      <w:spacing w:after="0" w:line="240" w:lineRule="auto"/>
    </w:pPr>
    <w:rPr>
      <w:rFonts w:ascii="Times New Roman" w:eastAsia="Times New Roman" w:hAnsi="Times New Roman" w:cs="Times New Roman"/>
      <w:sz w:val="24"/>
      <w:szCs w:val="20"/>
      <w:lang w:eastAsia="de-DE"/>
    </w:rPr>
  </w:style>
  <w:style w:type="paragraph" w:styleId="Listenfortsetzung">
    <w:name w:val="List Continue"/>
    <w:basedOn w:val="Standard"/>
    <w:semiHidden/>
    <w:rsid w:val="003E5C51"/>
    <w:pPr>
      <w:spacing w:after="120" w:line="240" w:lineRule="auto"/>
      <w:ind w:left="283"/>
    </w:pPr>
    <w:rPr>
      <w:rFonts w:ascii="Times New Roman" w:eastAsia="Times New Roman" w:hAnsi="Times New Roman" w:cs="Times New Roman"/>
      <w:sz w:val="24"/>
      <w:szCs w:val="20"/>
      <w:lang w:eastAsia="de-DE"/>
    </w:rPr>
  </w:style>
  <w:style w:type="paragraph" w:styleId="Listenfortsetzung3">
    <w:name w:val="List Continue 3"/>
    <w:basedOn w:val="Standard"/>
    <w:semiHidden/>
    <w:rsid w:val="003E5C51"/>
    <w:pPr>
      <w:spacing w:after="120" w:line="240" w:lineRule="auto"/>
      <w:ind w:left="849"/>
    </w:pPr>
    <w:rPr>
      <w:rFonts w:ascii="Times New Roman" w:eastAsia="Times New Roman" w:hAnsi="Times New Roman" w:cs="Times New Roman"/>
      <w:sz w:val="24"/>
      <w:szCs w:val="20"/>
      <w:lang w:eastAsia="de-DE"/>
    </w:rPr>
  </w:style>
  <w:style w:type="paragraph" w:customStyle="1" w:styleId="Versandanweisungen">
    <w:name w:val="Versandanweisungen"/>
    <w:basedOn w:val="Standard"/>
    <w:rsid w:val="003E5C51"/>
    <w:pPr>
      <w:spacing w:after="0" w:line="240" w:lineRule="auto"/>
    </w:pPr>
    <w:rPr>
      <w:rFonts w:ascii="Times New Roman" w:eastAsia="Times New Roman" w:hAnsi="Times New Roman" w:cs="Times New Roman"/>
      <w:sz w:val="24"/>
      <w:szCs w:val="20"/>
      <w:lang w:eastAsia="de-DE"/>
    </w:rPr>
  </w:style>
  <w:style w:type="paragraph" w:customStyle="1" w:styleId="Bezugszeichentext">
    <w:name w:val="Bezugszeichentext"/>
    <w:basedOn w:val="Standard"/>
    <w:rsid w:val="003E5C51"/>
    <w:pPr>
      <w:spacing w:after="0" w:line="240" w:lineRule="auto"/>
    </w:pPr>
    <w:rPr>
      <w:rFonts w:ascii="Times New Roman" w:eastAsia="Times New Roman" w:hAnsi="Times New Roman" w:cs="Times New Roman"/>
      <w:sz w:val="24"/>
      <w:szCs w:val="20"/>
      <w:lang w:eastAsia="de-DE"/>
    </w:rPr>
  </w:style>
  <w:style w:type="paragraph" w:styleId="Listenabsatz">
    <w:name w:val="List Paragraph"/>
    <w:basedOn w:val="Standard"/>
    <w:uiPriority w:val="34"/>
    <w:qFormat/>
    <w:rsid w:val="002B2B67"/>
    <w:pPr>
      <w:ind w:left="720"/>
      <w:contextualSpacing/>
    </w:pPr>
  </w:style>
  <w:style w:type="paragraph" w:styleId="Zitat">
    <w:name w:val="Quote"/>
    <w:basedOn w:val="Standard"/>
    <w:next w:val="Standard"/>
    <w:link w:val="ZitatZchn"/>
    <w:uiPriority w:val="29"/>
    <w:qFormat/>
    <w:rsid w:val="00747242"/>
    <w:pPr>
      <w:spacing w:after="0" w:line="240" w:lineRule="auto"/>
    </w:pPr>
    <w:rPr>
      <w:rFonts w:ascii="Cambria" w:eastAsia="MS Mincho" w:hAnsi="Cambria" w:cs="Times New Roman"/>
      <w:i/>
      <w:iCs/>
      <w:color w:val="000000" w:themeColor="text1"/>
      <w:sz w:val="24"/>
      <w:szCs w:val="24"/>
      <w:lang w:eastAsia="de-DE"/>
    </w:rPr>
  </w:style>
  <w:style w:type="character" w:customStyle="1" w:styleId="ZitatZchn">
    <w:name w:val="Zitat Zchn"/>
    <w:basedOn w:val="Absatz-Standardschriftart"/>
    <w:link w:val="Zitat"/>
    <w:uiPriority w:val="29"/>
    <w:rsid w:val="00747242"/>
    <w:rPr>
      <w:rFonts w:ascii="Cambria" w:eastAsia="MS Mincho" w:hAnsi="Cambria" w:cs="Times New Roman"/>
      <w:i/>
      <w:iCs/>
      <w:color w:val="000000" w:themeColor="text1"/>
      <w:sz w:val="24"/>
      <w:szCs w:val="24"/>
      <w:lang w:eastAsia="de-DE"/>
    </w:rPr>
  </w:style>
  <w:style w:type="paragraph" w:customStyle="1" w:styleId="FarbigeListe-Akzent11">
    <w:name w:val="Farbige Liste - Akzent 11"/>
    <w:basedOn w:val="Standard"/>
    <w:uiPriority w:val="34"/>
    <w:qFormat/>
    <w:rsid w:val="0057666A"/>
    <w:pPr>
      <w:spacing w:after="0" w:line="240" w:lineRule="auto"/>
      <w:ind w:left="720"/>
      <w:contextualSpacing/>
    </w:pPr>
    <w:rPr>
      <w:rFonts w:ascii="Cambria" w:eastAsia="MS Mincho" w:hAnsi="Cambria" w:cs="Times New Roman"/>
      <w:sz w:val="24"/>
      <w:szCs w:val="24"/>
      <w:lang w:eastAsia="de-DE"/>
    </w:rPr>
  </w:style>
  <w:style w:type="character" w:customStyle="1" w:styleId="xbe">
    <w:name w:val="_xbe"/>
    <w:basedOn w:val="Absatz-Standardschriftart"/>
    <w:rsid w:val="00845868"/>
  </w:style>
  <w:style w:type="paragraph" w:customStyle="1" w:styleId="Anschrift">
    <w:name w:val="Anschrift"/>
    <w:uiPriority w:val="99"/>
    <w:rsid w:val="00D55FDD"/>
    <w:pPr>
      <w:widowControl w:val="0"/>
      <w:autoSpaceDE w:val="0"/>
      <w:autoSpaceDN w:val="0"/>
      <w:spacing w:before="120" w:after="0" w:line="240" w:lineRule="auto"/>
    </w:pPr>
    <w:rPr>
      <w:rFonts w:ascii="Arial" w:eastAsia="Times New Roman" w:hAnsi="Arial" w:cs="Arial"/>
      <w:noProof/>
      <w:lang w:val="en-US" w:eastAsia="de-DE"/>
    </w:rPr>
  </w:style>
  <w:style w:type="paragraph" w:customStyle="1" w:styleId="Default">
    <w:name w:val="Default"/>
    <w:rsid w:val="007C4840"/>
    <w:pPr>
      <w:autoSpaceDE w:val="0"/>
      <w:autoSpaceDN w:val="0"/>
      <w:adjustRightInd w:val="0"/>
      <w:spacing w:after="0" w:line="240" w:lineRule="auto"/>
    </w:pPr>
    <w:rPr>
      <w:rFonts w:ascii="Arial" w:hAnsi="Arial" w:cs="Arial"/>
      <w:color w:val="000000"/>
      <w:sz w:val="24"/>
      <w:szCs w:val="24"/>
    </w:rPr>
  </w:style>
  <w:style w:type="table" w:styleId="Tabellenraster">
    <w:name w:val="Table Grid"/>
    <w:basedOn w:val="NormaleTabelle"/>
    <w:uiPriority w:val="59"/>
    <w:rsid w:val="00C16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880228"/>
    <w:pPr>
      <w:keepLines/>
      <w:numPr>
        <w:numId w:val="0"/>
      </w:numPr>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Theme="majorHAnsi" w:eastAsiaTheme="majorEastAsia" w:hAnsiTheme="majorHAnsi" w:cstheme="majorBidi"/>
      <w:bCs/>
      <w:smallCaps w:val="0"/>
      <w:color w:val="365F91" w:themeColor="accent1" w:themeShade="BF"/>
      <w:kern w:val="0"/>
      <w:sz w:val="28"/>
      <w:szCs w:val="28"/>
    </w:rPr>
  </w:style>
  <w:style w:type="paragraph" w:styleId="Textkrper-Zeileneinzug">
    <w:name w:val="Body Text Indent"/>
    <w:basedOn w:val="Standard"/>
    <w:link w:val="Textkrper-ZeileneinzugZchn"/>
    <w:uiPriority w:val="99"/>
    <w:semiHidden/>
    <w:unhideWhenUsed/>
    <w:rsid w:val="001B09B7"/>
    <w:pPr>
      <w:spacing w:after="120"/>
      <w:ind w:left="283"/>
    </w:pPr>
  </w:style>
  <w:style w:type="character" w:customStyle="1" w:styleId="Textkrper-ZeileneinzugZchn">
    <w:name w:val="Textkörper-Zeileneinzug Zchn"/>
    <w:basedOn w:val="Absatz-Standardschriftart"/>
    <w:link w:val="Textkrper-Zeileneinzug"/>
    <w:uiPriority w:val="99"/>
    <w:semiHidden/>
    <w:rsid w:val="001B09B7"/>
  </w:style>
  <w:style w:type="numbering" w:customStyle="1" w:styleId="KeineListe2">
    <w:name w:val="Keine Liste2"/>
    <w:next w:val="KeineListe"/>
    <w:uiPriority w:val="99"/>
    <w:semiHidden/>
    <w:unhideWhenUsed/>
    <w:rsid w:val="00017925"/>
  </w:style>
  <w:style w:type="paragraph" w:customStyle="1" w:styleId="Markierung1">
    <w:name w:val="Markierung 1"/>
    <w:rsid w:val="007D3D62"/>
    <w:pPr>
      <w:spacing w:after="0" w:line="240" w:lineRule="auto"/>
      <w:ind w:left="576"/>
    </w:pPr>
    <w:rPr>
      <w:rFonts w:ascii="TimesNewRomanPS" w:eastAsia="Times New Roman" w:hAnsi="TimesNewRomanPS" w:cs="Times New Roman"/>
      <w:color w:val="000000"/>
      <w:sz w:val="24"/>
      <w:szCs w:val="20"/>
      <w:lang w:eastAsia="de-DE"/>
    </w:rPr>
  </w:style>
  <w:style w:type="paragraph" w:customStyle="1" w:styleId="Text">
    <w:name w:val="Text"/>
    <w:rsid w:val="00543211"/>
    <w:pPr>
      <w:spacing w:after="0" w:line="240" w:lineRule="auto"/>
    </w:pPr>
    <w:rPr>
      <w:rFonts w:ascii="TimesNewRomanPS" w:eastAsia="Times New Roman" w:hAnsi="TimesNewRomanPS" w:cs="Times New Roman"/>
      <w:color w:val="000000"/>
      <w:sz w:val="24"/>
      <w:szCs w:val="20"/>
      <w:lang w:eastAsia="de-DE"/>
    </w:rPr>
  </w:style>
  <w:style w:type="table" w:styleId="HelleListe-Akzent2">
    <w:name w:val="Light List Accent 2"/>
    <w:basedOn w:val="NormaleTabelle"/>
    <w:uiPriority w:val="61"/>
    <w:rsid w:val="00A32B8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Schattierung-Akzent6">
    <w:name w:val="Light Shading Accent 6"/>
    <w:basedOn w:val="NormaleTabelle"/>
    <w:uiPriority w:val="60"/>
    <w:rsid w:val="00A32B8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numbering" w:customStyle="1" w:styleId="KeineListe3">
    <w:name w:val="Keine Liste3"/>
    <w:next w:val="KeineListe"/>
    <w:uiPriority w:val="99"/>
    <w:semiHidden/>
    <w:unhideWhenUsed/>
    <w:rsid w:val="00BE60F9"/>
  </w:style>
  <w:style w:type="paragraph" w:styleId="Textkrper3">
    <w:name w:val="Body Text 3"/>
    <w:basedOn w:val="Standard"/>
    <w:link w:val="Textkrper3Zchn"/>
    <w:uiPriority w:val="99"/>
    <w:semiHidden/>
    <w:unhideWhenUsed/>
    <w:rsid w:val="005955F4"/>
    <w:pPr>
      <w:spacing w:after="120" w:line="240" w:lineRule="auto"/>
    </w:pPr>
    <w:rPr>
      <w:rFonts w:ascii="Cambria" w:eastAsia="MS Mincho" w:hAnsi="Cambria" w:cs="Times New Roman"/>
      <w:sz w:val="16"/>
      <w:szCs w:val="16"/>
      <w:lang w:eastAsia="de-DE"/>
    </w:rPr>
  </w:style>
  <w:style w:type="character" w:customStyle="1" w:styleId="Textkrper3Zchn">
    <w:name w:val="Textkörper 3 Zchn"/>
    <w:basedOn w:val="Absatz-Standardschriftart"/>
    <w:link w:val="Textkrper3"/>
    <w:uiPriority w:val="99"/>
    <w:semiHidden/>
    <w:rsid w:val="005955F4"/>
    <w:rPr>
      <w:rFonts w:ascii="Cambria" w:eastAsia="MS Mincho" w:hAnsi="Cambria" w:cs="Times New Roman"/>
      <w:sz w:val="16"/>
      <w:szCs w:val="16"/>
      <w:lang w:eastAsia="de-DE"/>
    </w:rPr>
  </w:style>
  <w:style w:type="character" w:customStyle="1" w:styleId="apple-converted-space">
    <w:name w:val="apple-converted-space"/>
    <w:basedOn w:val="Absatz-Standardschriftart"/>
    <w:rsid w:val="00E25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88295">
      <w:bodyDiv w:val="1"/>
      <w:marLeft w:val="0"/>
      <w:marRight w:val="0"/>
      <w:marTop w:val="0"/>
      <w:marBottom w:val="0"/>
      <w:divBdr>
        <w:top w:val="none" w:sz="0" w:space="0" w:color="auto"/>
        <w:left w:val="none" w:sz="0" w:space="0" w:color="auto"/>
        <w:bottom w:val="none" w:sz="0" w:space="0" w:color="auto"/>
        <w:right w:val="none" w:sz="0" w:space="0" w:color="auto"/>
      </w:divBdr>
    </w:div>
    <w:div w:id="164713992">
      <w:bodyDiv w:val="1"/>
      <w:marLeft w:val="0"/>
      <w:marRight w:val="0"/>
      <w:marTop w:val="0"/>
      <w:marBottom w:val="0"/>
      <w:divBdr>
        <w:top w:val="none" w:sz="0" w:space="0" w:color="auto"/>
        <w:left w:val="none" w:sz="0" w:space="0" w:color="auto"/>
        <w:bottom w:val="none" w:sz="0" w:space="0" w:color="auto"/>
        <w:right w:val="none" w:sz="0" w:space="0" w:color="auto"/>
      </w:divBdr>
    </w:div>
    <w:div w:id="458963339">
      <w:bodyDiv w:val="1"/>
      <w:marLeft w:val="0"/>
      <w:marRight w:val="0"/>
      <w:marTop w:val="0"/>
      <w:marBottom w:val="0"/>
      <w:divBdr>
        <w:top w:val="none" w:sz="0" w:space="0" w:color="auto"/>
        <w:left w:val="none" w:sz="0" w:space="0" w:color="auto"/>
        <w:bottom w:val="none" w:sz="0" w:space="0" w:color="auto"/>
        <w:right w:val="none" w:sz="0" w:space="0" w:color="auto"/>
      </w:divBdr>
    </w:div>
    <w:div w:id="688340279">
      <w:bodyDiv w:val="1"/>
      <w:marLeft w:val="0"/>
      <w:marRight w:val="0"/>
      <w:marTop w:val="0"/>
      <w:marBottom w:val="0"/>
      <w:divBdr>
        <w:top w:val="none" w:sz="0" w:space="0" w:color="auto"/>
        <w:left w:val="none" w:sz="0" w:space="0" w:color="auto"/>
        <w:bottom w:val="none" w:sz="0" w:space="0" w:color="auto"/>
        <w:right w:val="none" w:sz="0" w:space="0" w:color="auto"/>
      </w:divBdr>
    </w:div>
    <w:div w:id="1103453504">
      <w:bodyDiv w:val="1"/>
      <w:marLeft w:val="0"/>
      <w:marRight w:val="0"/>
      <w:marTop w:val="0"/>
      <w:marBottom w:val="0"/>
      <w:divBdr>
        <w:top w:val="none" w:sz="0" w:space="0" w:color="auto"/>
        <w:left w:val="none" w:sz="0" w:space="0" w:color="auto"/>
        <w:bottom w:val="none" w:sz="0" w:space="0" w:color="auto"/>
        <w:right w:val="none" w:sz="0" w:space="0" w:color="auto"/>
      </w:divBdr>
    </w:div>
    <w:div w:id="1637107662">
      <w:bodyDiv w:val="1"/>
      <w:marLeft w:val="0"/>
      <w:marRight w:val="0"/>
      <w:marTop w:val="0"/>
      <w:marBottom w:val="0"/>
      <w:divBdr>
        <w:top w:val="none" w:sz="0" w:space="0" w:color="auto"/>
        <w:left w:val="none" w:sz="0" w:space="0" w:color="auto"/>
        <w:bottom w:val="none" w:sz="0" w:space="0" w:color="auto"/>
        <w:right w:val="none" w:sz="0" w:space="0" w:color="auto"/>
      </w:divBdr>
    </w:div>
    <w:div w:id="198196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footer" Target="foot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Stand:</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A952F4-4B76-49C3-8C13-AD2702ACB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4936</Words>
  <Characters>31102</Characters>
  <Application>Microsoft Office Word</Application>
  <DocSecurity>0</DocSecurity>
  <Lines>259</Lines>
  <Paragraphs>71</Paragraphs>
  <ScaleCrop>false</ScaleCrop>
  <HeadingPairs>
    <vt:vector size="2" baseType="variant">
      <vt:variant>
        <vt:lpstr>Titel</vt:lpstr>
      </vt:variant>
      <vt:variant>
        <vt:i4>1</vt:i4>
      </vt:variant>
    </vt:vector>
  </HeadingPairs>
  <TitlesOfParts>
    <vt:vector size="1" baseType="lpstr">
      <vt:lpstr>Hygieneplan</vt:lpstr>
    </vt:vector>
  </TitlesOfParts>
  <Company>S</Company>
  <LinksUpToDate>false</LinksUpToDate>
  <CharactersWithSpaces>35967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Hygieneplan</dc:title>
  <dc:subject>Gynäkologische Facharztpraxis</dc:subject>
  <dc:creator>Schmidt, Roland</dc:creator>
  <cp:lastModifiedBy>Monika Gerhardus</cp:lastModifiedBy>
  <cp:revision>14</cp:revision>
  <cp:lastPrinted>2024-08-14T12:29:00Z</cp:lastPrinted>
  <dcterms:created xsi:type="dcterms:W3CDTF">2019-06-16T12:30:00Z</dcterms:created>
  <dcterms:modified xsi:type="dcterms:W3CDTF">2024-12-08T15:48:00Z</dcterms:modified>
</cp:coreProperties>
</file>